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0C74676E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 xml:space="preserve">3GPP TSG RAN </w:t>
      </w:r>
      <w:r w:rsidR="00BA6BF8">
        <w:rPr>
          <w:rFonts w:eastAsia="SimSun"/>
          <w:b/>
          <w:szCs w:val="22"/>
          <w:lang w:eastAsia="zh-CN"/>
        </w:rPr>
        <w:t>Meeting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BA6BF8">
        <w:rPr>
          <w:rFonts w:eastAsia="SimSun"/>
          <w:b/>
          <w:szCs w:val="22"/>
          <w:lang w:eastAsia="zh-CN"/>
        </w:rPr>
        <w:t>9</w:t>
      </w:r>
      <w:r w:rsidR="00F21271">
        <w:rPr>
          <w:rFonts w:eastAsia="SimSun" w:hint="eastAsia"/>
          <w:b/>
          <w:szCs w:val="22"/>
          <w:lang w:eastAsia="zh-CN"/>
        </w:rPr>
        <w:t>5</w:t>
      </w:r>
      <w:r w:rsidR="000B3D3C" w:rsidRPr="00646EDF">
        <w:rPr>
          <w:rFonts w:eastAsia="SimSun"/>
          <w:b/>
          <w:szCs w:val="22"/>
          <w:lang w:eastAsia="zh-CN"/>
        </w:rPr>
        <w:t>-e</w:t>
      </w:r>
      <w:r w:rsidR="00BD7E76" w:rsidRPr="00646EDF">
        <w:rPr>
          <w:rFonts w:eastAsia="ＭＳ 明朝"/>
          <w:b/>
          <w:szCs w:val="22"/>
          <w:lang w:eastAsia="ja-JP"/>
        </w:rPr>
        <w:tab/>
      </w:r>
      <w:r w:rsidR="00391862" w:rsidRPr="00391862">
        <w:rPr>
          <w:rFonts w:eastAsia="SimSun"/>
          <w:b/>
          <w:szCs w:val="22"/>
        </w:rPr>
        <w:t>RP-220615</w:t>
      </w:r>
    </w:p>
    <w:p w14:paraId="5F04922C" w14:textId="2999CB83" w:rsidR="00942BD3" w:rsidRPr="00646EDF" w:rsidRDefault="00763FEC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>
        <w:rPr>
          <w:rFonts w:eastAsia="SimSun"/>
          <w:b/>
          <w:szCs w:val="22"/>
          <w:lang w:eastAsia="zh-CN"/>
        </w:rPr>
        <w:t xml:space="preserve">Electronic </w:t>
      </w:r>
      <w:r w:rsidR="00C5186E" w:rsidRPr="00646EDF">
        <w:rPr>
          <w:rFonts w:eastAsia="SimSun"/>
          <w:b/>
          <w:szCs w:val="22"/>
          <w:lang w:eastAsia="zh-CN"/>
        </w:rPr>
        <w:t>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AC700E">
        <w:rPr>
          <w:rFonts w:eastAsia="SimSun"/>
          <w:b/>
          <w:szCs w:val="22"/>
          <w:lang w:eastAsia="zh-CN"/>
        </w:rPr>
        <w:t>March</w:t>
      </w:r>
      <w:r w:rsidR="008B3B3D" w:rsidRPr="00E50691">
        <w:rPr>
          <w:rFonts w:eastAsia="SimSun"/>
          <w:b/>
          <w:szCs w:val="22"/>
          <w:lang w:eastAsia="zh-CN"/>
        </w:rPr>
        <w:t xml:space="preserve"> </w:t>
      </w:r>
      <w:r w:rsidR="00AC700E">
        <w:rPr>
          <w:rFonts w:eastAsia="SimSun"/>
          <w:b/>
          <w:szCs w:val="22"/>
          <w:lang w:eastAsia="zh-CN"/>
        </w:rPr>
        <w:t>17</w:t>
      </w:r>
      <w:r w:rsidR="00C5186E" w:rsidRPr="00E50691">
        <w:rPr>
          <w:rFonts w:eastAsia="SimSun"/>
          <w:b/>
          <w:szCs w:val="22"/>
          <w:lang w:eastAsia="zh-CN"/>
        </w:rPr>
        <w:t xml:space="preserve"> –</w:t>
      </w:r>
      <w:r w:rsidR="006C0847" w:rsidRPr="00E50691">
        <w:rPr>
          <w:rFonts w:eastAsia="SimSun"/>
          <w:b/>
          <w:szCs w:val="22"/>
          <w:lang w:eastAsia="zh-CN"/>
        </w:rPr>
        <w:t xml:space="preserve"> </w:t>
      </w:r>
      <w:r>
        <w:rPr>
          <w:rFonts w:eastAsia="SimSun"/>
          <w:b/>
          <w:szCs w:val="22"/>
          <w:lang w:eastAsia="zh-CN"/>
        </w:rPr>
        <w:t>23</w:t>
      </w:r>
      <w:r w:rsidR="00C5186E" w:rsidRPr="00E50691">
        <w:rPr>
          <w:rFonts w:eastAsia="SimSun"/>
          <w:b/>
          <w:szCs w:val="22"/>
          <w:lang w:eastAsia="zh-CN"/>
        </w:rPr>
        <w:t xml:space="preserve">, </w:t>
      </w:r>
      <w:r w:rsidR="004346EB" w:rsidRPr="00E50691">
        <w:rPr>
          <w:rFonts w:eastAsia="SimSun"/>
          <w:b/>
          <w:szCs w:val="22"/>
          <w:lang w:eastAsia="zh-CN"/>
        </w:rPr>
        <w:t>202</w:t>
      </w:r>
      <w:r w:rsidR="00AC700E">
        <w:rPr>
          <w:rFonts w:eastAsia="SimSun"/>
          <w:b/>
          <w:szCs w:val="22"/>
          <w:lang w:eastAsia="zh-CN"/>
        </w:rPr>
        <w:t>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5FE51163" w:rsidR="00942BD3" w:rsidRPr="00646EDF" w:rsidRDefault="00942BD3" w:rsidP="00646EDF">
      <w:pPr>
        <w:pStyle w:val="a4"/>
        <w:ind w:left="1800" w:hanging="1800"/>
        <w:jc w:val="both"/>
        <w:rPr>
          <w:rFonts w:ascii="Times New Roman" w:eastAsia="ＭＳ ゴシック" w:hAnsi="Times New Roman"/>
          <w:noProof w:val="0"/>
          <w:sz w:val="24"/>
          <w:szCs w:val="22"/>
        </w:rPr>
      </w:pPr>
      <w:r w:rsidRPr="00646EDF">
        <w:rPr>
          <w:rFonts w:ascii="Times New Roman" w:eastAsia="ＭＳ ゴシック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ＭＳ ゴシック" w:hAnsi="Times New Roman"/>
          <w:noProof w:val="0"/>
          <w:sz w:val="24"/>
          <w:szCs w:val="22"/>
        </w:rPr>
        <w:tab/>
      </w:r>
      <w:r w:rsidR="00456A2E" w:rsidRPr="00646EDF">
        <w:rPr>
          <w:rFonts w:ascii="Times New Roman" w:eastAsia="ＭＳ ゴシック" w:hAnsi="Times New Roman"/>
          <w:noProof w:val="0"/>
          <w:sz w:val="24"/>
          <w:szCs w:val="22"/>
        </w:rPr>
        <w:t>NTT DOCOMO, INC</w:t>
      </w:r>
    </w:p>
    <w:bookmarkEnd w:id="0"/>
    <w:p w14:paraId="41680584" w14:textId="7AEE1F7C" w:rsidR="00942BD3" w:rsidRPr="00646EDF" w:rsidRDefault="00942BD3" w:rsidP="006651C9">
      <w:pPr>
        <w:pStyle w:val="a4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ＭＳ ゴシック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ＭＳ ゴシック" w:hAnsi="Times New Roman"/>
          <w:noProof w:val="0"/>
          <w:sz w:val="24"/>
          <w:szCs w:val="22"/>
        </w:rPr>
        <w:tab/>
      </w:r>
      <w:r w:rsidR="0058747B">
        <w:rPr>
          <w:rFonts w:ascii="Times New Roman" w:eastAsia="ＭＳ ゴシック" w:hAnsi="Times New Roman"/>
          <w:noProof w:val="0"/>
          <w:sz w:val="24"/>
          <w:szCs w:val="22"/>
        </w:rPr>
        <w:t xml:space="preserve">Views on </w:t>
      </w:r>
      <w:r w:rsidR="007F3128">
        <w:rPr>
          <w:rFonts w:ascii="Times New Roman" w:eastAsia="ＭＳ ゴシック" w:hAnsi="Times New Roman"/>
          <w:noProof w:val="0"/>
          <w:sz w:val="24"/>
          <w:szCs w:val="22"/>
        </w:rPr>
        <w:t xml:space="preserve">NR </w:t>
      </w:r>
      <w:r w:rsidR="00AC700E">
        <w:rPr>
          <w:rFonts w:ascii="Times New Roman" w:eastAsia="ＭＳ ゴシック" w:hAnsi="Times New Roman"/>
          <w:noProof w:val="0"/>
          <w:sz w:val="24"/>
          <w:szCs w:val="22"/>
        </w:rPr>
        <w:t>NTN</w:t>
      </w:r>
      <w:r w:rsidR="007F3128">
        <w:rPr>
          <w:rFonts w:ascii="Times New Roman" w:eastAsia="ＭＳ ゴシック" w:hAnsi="Times New Roman"/>
          <w:noProof w:val="0"/>
          <w:sz w:val="24"/>
          <w:szCs w:val="22"/>
        </w:rPr>
        <w:t xml:space="preserve"> enhancements</w:t>
      </w:r>
    </w:p>
    <w:p w14:paraId="2F1D895C" w14:textId="3336D661" w:rsidR="00942BD3" w:rsidRDefault="00942BD3" w:rsidP="00646EDF">
      <w:pPr>
        <w:pBdr>
          <w:bottom w:val="single" w:sz="6" w:space="1" w:color="auto"/>
        </w:pBdr>
        <w:ind w:left="1800" w:hanging="1800"/>
        <w:jc w:val="both"/>
        <w:rPr>
          <w:b/>
          <w:szCs w:val="22"/>
        </w:rPr>
      </w:pPr>
      <w:r w:rsidRPr="00646EDF">
        <w:rPr>
          <w:b/>
          <w:szCs w:val="22"/>
        </w:rPr>
        <w:t>Document for:</w:t>
      </w:r>
      <w:bookmarkStart w:id="1" w:name="DocumentFor"/>
      <w:bookmarkEnd w:id="1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59CB152A" w14:textId="1BD9D778" w:rsidR="00904EFE" w:rsidRPr="00646EDF" w:rsidRDefault="00904EFE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904EFE">
        <w:rPr>
          <w:rFonts w:eastAsia="SimSun"/>
          <w:b/>
          <w:szCs w:val="22"/>
        </w:rPr>
        <w:t>Agenda Item:</w:t>
      </w:r>
      <w:r w:rsidRPr="00904EFE">
        <w:rPr>
          <w:rFonts w:eastAsia="SimSun"/>
          <w:b/>
          <w:szCs w:val="22"/>
        </w:rPr>
        <w:tab/>
      </w:r>
      <w:r w:rsidR="00FC60AF">
        <w:rPr>
          <w:rFonts w:eastAsia="SimSun"/>
          <w:b/>
          <w:szCs w:val="22"/>
        </w:rPr>
        <w:t>9.3.2.7</w:t>
      </w:r>
    </w:p>
    <w:p w14:paraId="1B2B58E7" w14:textId="6C6B5E8B" w:rsidR="00103BF7" w:rsidRPr="00646EDF" w:rsidRDefault="00942BD3" w:rsidP="00646EDF">
      <w:pPr>
        <w:pStyle w:val="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53D1F9E5" w14:textId="0A5E1035" w:rsidR="00AC7EAC" w:rsidRDefault="00B151B4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In RAN#94-e meeting, </w:t>
      </w:r>
      <w:r w:rsidR="000A27DC">
        <w:rPr>
          <w:rFonts w:eastAsiaTheme="minorEastAsia"/>
          <w:color w:val="000000"/>
          <w:sz w:val="22"/>
          <w:szCs w:val="22"/>
          <w:lang w:val="x-none" w:eastAsia="zh-CN"/>
        </w:rPr>
        <w:t xml:space="preserve">a </w:t>
      </w:r>
      <w:r w:rsidR="0095496D">
        <w:rPr>
          <w:rFonts w:eastAsiaTheme="minorEastAsia"/>
          <w:color w:val="000000"/>
          <w:sz w:val="22"/>
          <w:szCs w:val="22"/>
          <w:lang w:val="x-none" w:eastAsia="zh-CN"/>
        </w:rPr>
        <w:t>new</w:t>
      </w:r>
      <w:r w:rsidR="000A27DC">
        <w:rPr>
          <w:rFonts w:eastAsiaTheme="minorEastAsia"/>
          <w:color w:val="000000"/>
          <w:sz w:val="22"/>
          <w:szCs w:val="22"/>
          <w:lang w:val="x-none" w:eastAsia="zh-CN"/>
        </w:rPr>
        <w:t xml:space="preserve"> WI: NR NTN (Non-Terrestrial Networks) enhancements </w:t>
      </w:r>
      <w:r w:rsidR="00300746">
        <w:rPr>
          <w:rFonts w:eastAsiaTheme="minorEastAsia"/>
          <w:color w:val="000000"/>
          <w:sz w:val="22"/>
          <w:szCs w:val="22"/>
          <w:lang w:val="x-none" w:eastAsia="zh-CN"/>
        </w:rPr>
        <w:t xml:space="preserve">[1] </w:t>
      </w:r>
      <w:r w:rsidR="00EB0922">
        <w:rPr>
          <w:rFonts w:eastAsiaTheme="minorEastAsia"/>
          <w:color w:val="000000"/>
          <w:sz w:val="22"/>
          <w:szCs w:val="22"/>
          <w:lang w:val="x-none" w:eastAsia="zh-CN"/>
        </w:rPr>
        <w:t>was approved.</w:t>
      </w:r>
      <w:r w:rsidR="00AC7EAC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5264F1">
        <w:rPr>
          <w:rFonts w:eastAsiaTheme="minorEastAsia"/>
          <w:color w:val="000000"/>
          <w:sz w:val="22"/>
          <w:szCs w:val="22"/>
          <w:lang w:val="x-none" w:eastAsia="zh-CN"/>
        </w:rPr>
        <w:t>One of the objectives of NTN enhancement is Network verified UE location</w:t>
      </w:r>
      <w:r w:rsidR="00F56D8C">
        <w:rPr>
          <w:rFonts w:eastAsiaTheme="minorEastAsia"/>
          <w:color w:val="000000"/>
          <w:sz w:val="22"/>
          <w:szCs w:val="22"/>
          <w:lang w:val="x-none" w:eastAsia="zh-CN"/>
        </w:rPr>
        <w:t>, which is shown as follows</w:t>
      </w:r>
      <w:r w:rsidR="005264F1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 w:rsidR="0029578C">
        <w:rPr>
          <w:bCs/>
          <w:sz w:val="22"/>
          <w:szCs w:val="22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7EAC" w:rsidRPr="00AC7EAC" w14:paraId="7B7AC249" w14:textId="77777777" w:rsidTr="00AC7EAC">
        <w:tc>
          <w:tcPr>
            <w:tcW w:w="9962" w:type="dxa"/>
          </w:tcPr>
          <w:p w14:paraId="50316E52" w14:textId="75B920A4" w:rsidR="00AC7EAC" w:rsidRPr="00AC7EAC" w:rsidRDefault="00AC7EAC" w:rsidP="00AC7EAC">
            <w:pPr>
              <w:spacing w:after="0"/>
              <w:rPr>
                <w:bCs/>
                <w:sz w:val="22"/>
                <w:szCs w:val="22"/>
              </w:rPr>
            </w:pPr>
            <w:r w:rsidRPr="00AC7EAC">
              <w:rPr>
                <w:bCs/>
                <w:sz w:val="22"/>
                <w:szCs w:val="22"/>
              </w:rPr>
              <w:t>4.1.3</w:t>
            </w:r>
            <w:r w:rsidRPr="00AC7EAC">
              <w:rPr>
                <w:bCs/>
                <w:sz w:val="22"/>
                <w:szCs w:val="22"/>
              </w:rPr>
              <w:tab/>
              <w:t>Network verified UE location</w:t>
            </w:r>
          </w:p>
          <w:p w14:paraId="34D46ECB" w14:textId="4A79586B" w:rsidR="00AC7EAC" w:rsidRPr="00AC7EAC" w:rsidRDefault="00AC7EAC" w:rsidP="00AC7EAC">
            <w:pPr>
              <w:spacing w:after="0"/>
              <w:rPr>
                <w:bCs/>
                <w:sz w:val="22"/>
                <w:szCs w:val="22"/>
              </w:rPr>
            </w:pPr>
            <w:r w:rsidRPr="00AC7EAC">
              <w:rPr>
                <w:bCs/>
                <w:sz w:val="22"/>
                <w:szCs w:val="22"/>
              </w:rPr>
              <w:t>Have a 1-TU 6-month study phase focusing on the following (to derive clear &amp; limited scope):</w:t>
            </w:r>
          </w:p>
          <w:p w14:paraId="54AB21BC" w14:textId="77777777" w:rsidR="00AC7EAC" w:rsidRPr="00AC7EAC" w:rsidRDefault="00AC7EAC" w:rsidP="00AC7EAC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bCs/>
                <w:sz w:val="22"/>
                <w:szCs w:val="22"/>
              </w:rPr>
            </w:pPr>
            <w:r w:rsidRPr="00AC7EAC">
              <w:rPr>
                <w:bCs/>
                <w:sz w:val="22"/>
                <w:szCs w:val="22"/>
              </w:rPr>
              <w:t>Study detailed regulatory requirement for network-verified UE location, e.g. accuracy requirement (at RAN plenary, from RAN#95 to RAN#96). [RAN]</w:t>
            </w:r>
          </w:p>
          <w:p w14:paraId="443A07C8" w14:textId="77777777" w:rsidR="00AC7EAC" w:rsidRPr="00AC7EAC" w:rsidRDefault="00AC7EAC" w:rsidP="00AC7EAC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bCs/>
                <w:sz w:val="22"/>
                <w:szCs w:val="22"/>
              </w:rPr>
            </w:pPr>
            <w:r w:rsidRPr="00AC7EAC">
              <w:rPr>
                <w:bCs/>
                <w:sz w:val="22"/>
                <w:szCs w:val="22"/>
              </w:rPr>
              <w:t>Including further clarification on network verified UE location and its relationship to network-based positioning [RAN]</w:t>
            </w:r>
          </w:p>
          <w:p w14:paraId="76DC7F93" w14:textId="3FDDB985" w:rsidR="00AC7EAC" w:rsidRPr="00AC7EAC" w:rsidRDefault="00AC7EAC" w:rsidP="00AC7EAC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bCs/>
                <w:sz w:val="22"/>
                <w:szCs w:val="22"/>
              </w:rPr>
            </w:pPr>
            <w:r w:rsidRPr="00AC7EAC">
              <w:rPr>
                <w:bCs/>
                <w:sz w:val="22"/>
                <w:szCs w:val="22"/>
              </w:rPr>
              <w:t xml:space="preserve">Study and evaluate, if needed, </w:t>
            </w:r>
            <w:bookmarkStart w:id="2" w:name="_Hlk89953816"/>
            <w:r w:rsidRPr="00AC7EAC">
              <w:rPr>
                <w:bCs/>
                <w:sz w:val="22"/>
                <w:szCs w:val="22"/>
              </w:rPr>
              <w:t xml:space="preserve">solutions for network to verify UE reported location information </w:t>
            </w:r>
            <w:bookmarkEnd w:id="2"/>
            <w:r w:rsidRPr="00AC7EAC">
              <w:rPr>
                <w:bCs/>
                <w:sz w:val="22"/>
                <w:szCs w:val="22"/>
              </w:rPr>
              <w:t>[RAN2,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C7EAC">
              <w:rPr>
                <w:bCs/>
                <w:sz w:val="22"/>
                <w:szCs w:val="22"/>
              </w:rPr>
              <w:t>RAN1,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C7EAC">
              <w:rPr>
                <w:bCs/>
                <w:sz w:val="22"/>
                <w:szCs w:val="22"/>
              </w:rPr>
              <w:t>RAN3]</w:t>
            </w:r>
          </w:p>
          <w:p w14:paraId="498481F7" w14:textId="44BCE74C" w:rsidR="00AC7EAC" w:rsidRPr="00AC7EAC" w:rsidRDefault="00AC7EAC" w:rsidP="00AC7EAC">
            <w:pPr>
              <w:spacing w:after="0"/>
              <w:rPr>
                <w:bCs/>
                <w:sz w:val="22"/>
                <w:szCs w:val="22"/>
              </w:rPr>
            </w:pPr>
            <w:bookmarkStart w:id="3" w:name="_Hlk86407450"/>
            <w:r w:rsidRPr="00AC7EAC">
              <w:rPr>
                <w:bCs/>
                <w:sz w:val="22"/>
                <w:szCs w:val="22"/>
              </w:rPr>
              <w:t>RAN to determine by RAN#98 whether the study has identified any need for Network verified UE location specification support in Rel-18</w:t>
            </w:r>
            <w:bookmarkEnd w:id="3"/>
            <w:r w:rsidRPr="00AC7EAC">
              <w:rPr>
                <w:bCs/>
                <w:sz w:val="22"/>
                <w:szCs w:val="22"/>
              </w:rPr>
              <w:t>.</w:t>
            </w:r>
          </w:p>
        </w:tc>
      </w:tr>
    </w:tbl>
    <w:p w14:paraId="500B4F57" w14:textId="28EDAF07" w:rsidR="000D0955" w:rsidRDefault="009D3CFD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According to the WID, </w:t>
      </w:r>
      <w:r w:rsidRPr="00AC7EAC">
        <w:rPr>
          <w:bCs/>
          <w:sz w:val="22"/>
          <w:szCs w:val="22"/>
        </w:rPr>
        <w:t>detailed regulatory requirement for network-verified UE location</w:t>
      </w:r>
      <w:r>
        <w:rPr>
          <w:bCs/>
          <w:sz w:val="22"/>
          <w:szCs w:val="22"/>
        </w:rPr>
        <w:t xml:space="preserve"> including further clarification on network verified UE location needs to be studied at RAN plenary. </w:t>
      </w:r>
      <w:r w:rsidR="00E432BD">
        <w:rPr>
          <w:rFonts w:eastAsiaTheme="minorEastAsia"/>
          <w:color w:val="000000"/>
          <w:sz w:val="22"/>
          <w:szCs w:val="22"/>
          <w:lang w:val="x-none" w:eastAsia="zh-CN"/>
        </w:rPr>
        <w:t xml:space="preserve">In this contribution, our views on 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network verified UE location </w:t>
      </w:r>
      <w:r w:rsidR="00F97632">
        <w:rPr>
          <w:rFonts w:eastAsiaTheme="minorEastAsia"/>
          <w:color w:val="000000"/>
          <w:sz w:val="22"/>
          <w:szCs w:val="22"/>
          <w:lang w:val="x-none" w:eastAsia="zh-CN"/>
        </w:rPr>
        <w:t>are provided.</w:t>
      </w:r>
    </w:p>
    <w:p w14:paraId="78537A36" w14:textId="41606527" w:rsidR="00502212" w:rsidRDefault="00BA6BF8" w:rsidP="00F92FBD">
      <w:pPr>
        <w:pStyle w:val="1"/>
        <w:jc w:val="both"/>
        <w:rPr>
          <w:rFonts w:ascii="Times New Roman" w:hAnsi="Times New Roman"/>
          <w:lang w:val="en-US"/>
        </w:rPr>
      </w:pPr>
      <w:r w:rsidRPr="00165F2C">
        <w:rPr>
          <w:rFonts w:ascii="Times New Roman" w:hAnsi="Times New Roman" w:hint="eastAsia"/>
          <w:lang w:val="en-US"/>
        </w:rPr>
        <w:t>Discuss</w:t>
      </w:r>
      <w:r w:rsidRPr="00165F2C">
        <w:rPr>
          <w:rFonts w:ascii="Times New Roman" w:hAnsi="Times New Roman"/>
          <w:lang w:val="en-US"/>
        </w:rPr>
        <w:t>ion</w:t>
      </w:r>
    </w:p>
    <w:p w14:paraId="2A155931" w14:textId="21ADD601" w:rsidR="009D3CFD" w:rsidRDefault="00C826DD" w:rsidP="00C826DD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C826DD">
        <w:rPr>
          <w:rFonts w:eastAsiaTheme="minorEastAsia" w:hint="eastAsia"/>
          <w:color w:val="000000"/>
          <w:sz w:val="22"/>
          <w:szCs w:val="22"/>
          <w:lang w:val="x-none" w:eastAsia="zh-CN"/>
        </w:rPr>
        <w:t>D</w:t>
      </w:r>
      <w:r w:rsidRPr="00C826DD">
        <w:rPr>
          <w:rFonts w:eastAsiaTheme="minorEastAsia"/>
          <w:color w:val="000000"/>
          <w:sz w:val="22"/>
          <w:szCs w:val="22"/>
          <w:lang w:val="x-none" w:eastAsia="zh-CN"/>
        </w:rPr>
        <w:t xml:space="preserve">uring 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>RAN#94-e meeting, the objective</w:t>
      </w:r>
      <w:r w:rsidR="00496028">
        <w:rPr>
          <w:rFonts w:eastAsiaTheme="minorEastAsia"/>
          <w:color w:val="000000"/>
          <w:sz w:val="22"/>
          <w:szCs w:val="22"/>
          <w:lang w:val="x-none" w:eastAsia="zh-CN"/>
        </w:rPr>
        <w:t xml:space="preserve"> of</w:t>
      </w:r>
      <w:r w:rsidR="00AA35F3">
        <w:rPr>
          <w:rFonts w:eastAsiaTheme="minorEastAsia"/>
          <w:color w:val="000000"/>
          <w:sz w:val="22"/>
          <w:szCs w:val="22"/>
          <w:lang w:val="x-none" w:eastAsia="zh-CN"/>
        </w:rPr>
        <w:t xml:space="preserve"> n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>etwork</w:t>
      </w:r>
      <w:r w:rsidR="00AA35F3">
        <w:rPr>
          <w:rFonts w:eastAsiaTheme="minorEastAsia"/>
          <w:color w:val="000000"/>
          <w:sz w:val="22"/>
          <w:szCs w:val="22"/>
          <w:lang w:val="x-none" w:eastAsia="zh-CN"/>
        </w:rPr>
        <w:t xml:space="preserve"> verified UE location was discussed a lot.</w:t>
      </w:r>
      <w:r w:rsidR="008236AA">
        <w:rPr>
          <w:rFonts w:eastAsiaTheme="minorEastAsia"/>
          <w:color w:val="000000"/>
          <w:sz w:val="22"/>
          <w:szCs w:val="22"/>
          <w:lang w:val="x-none" w:eastAsia="zh-CN"/>
        </w:rPr>
        <w:t xml:space="preserve"> From companies’ comments in the email discussion, </w:t>
      </w:r>
      <w:r w:rsidR="00DD6106">
        <w:rPr>
          <w:rFonts w:eastAsiaTheme="minorEastAsia"/>
          <w:color w:val="000000"/>
          <w:sz w:val="22"/>
          <w:szCs w:val="22"/>
          <w:lang w:val="x-none" w:eastAsia="zh-CN"/>
        </w:rPr>
        <w:t xml:space="preserve">it is observed that there were </w:t>
      </w:r>
      <w:r w:rsidR="00496028">
        <w:rPr>
          <w:rFonts w:eastAsiaTheme="minorEastAsia"/>
          <w:color w:val="000000"/>
          <w:sz w:val="22"/>
          <w:szCs w:val="22"/>
          <w:lang w:val="x-none" w:eastAsia="zh-CN"/>
        </w:rPr>
        <w:t xml:space="preserve">two main </w:t>
      </w:r>
      <w:r w:rsidR="00DD6106">
        <w:rPr>
          <w:rFonts w:eastAsiaTheme="minorEastAsia"/>
          <w:color w:val="000000"/>
          <w:sz w:val="22"/>
          <w:szCs w:val="22"/>
          <w:lang w:val="x-none" w:eastAsia="zh-CN"/>
        </w:rPr>
        <w:t xml:space="preserve">different understandings on the motivation of </w:t>
      </w:r>
      <w:r w:rsidR="0006795B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DD6106">
        <w:rPr>
          <w:rFonts w:eastAsiaTheme="minorEastAsia"/>
          <w:color w:val="000000"/>
          <w:sz w:val="22"/>
          <w:szCs w:val="22"/>
          <w:lang w:val="x-none" w:eastAsia="zh-CN"/>
        </w:rPr>
        <w:t>network verified UE location</w:t>
      </w:r>
      <w:r w:rsidR="0006795B">
        <w:rPr>
          <w:rFonts w:eastAsiaTheme="minorEastAsia"/>
          <w:color w:val="000000"/>
          <w:sz w:val="22"/>
          <w:szCs w:val="22"/>
          <w:lang w:val="x-none" w:eastAsia="zh-CN"/>
        </w:rPr>
        <w:t>”</w:t>
      </w:r>
      <w:r w:rsidR="004B31F7">
        <w:rPr>
          <w:rFonts w:eastAsiaTheme="minorEastAsia"/>
          <w:color w:val="000000"/>
          <w:sz w:val="22"/>
          <w:szCs w:val="22"/>
          <w:lang w:val="x-none" w:eastAsia="zh-CN"/>
        </w:rPr>
        <w:t>, which are summarized as below.</w:t>
      </w:r>
    </w:p>
    <w:p w14:paraId="453B00A0" w14:textId="7CEF8664" w:rsidR="004B31F7" w:rsidRDefault="004B31F7" w:rsidP="004B31F7">
      <w:pPr>
        <w:pStyle w:val="aa"/>
        <w:numPr>
          <w:ilvl w:val="0"/>
          <w:numId w:val="15"/>
        </w:numPr>
        <w:spacing w:beforeLines="50" w:before="120" w:afterLines="50" w:after="120"/>
        <w:ind w:firstLineChars="0"/>
        <w:jc w:val="both"/>
        <w:rPr>
          <w:rFonts w:eastAsiaTheme="minorEastAsia"/>
          <w:color w:val="000000"/>
          <w:sz w:val="22"/>
          <w:szCs w:val="22"/>
          <w:lang w:val="x-none"/>
        </w:rPr>
      </w:pPr>
      <w:r>
        <w:rPr>
          <w:rFonts w:eastAsiaTheme="minorEastAsia" w:hint="eastAsia"/>
          <w:color w:val="000000"/>
          <w:sz w:val="22"/>
          <w:szCs w:val="22"/>
          <w:lang w:val="x-none"/>
        </w:rPr>
        <w:t>M</w:t>
      </w:r>
      <w:r>
        <w:rPr>
          <w:rFonts w:eastAsiaTheme="minorEastAsia"/>
          <w:color w:val="000000"/>
          <w:sz w:val="22"/>
          <w:szCs w:val="22"/>
          <w:lang w:val="x-none"/>
        </w:rPr>
        <w:t xml:space="preserve">otivation A: </w:t>
      </w:r>
      <w:r w:rsidR="00F01035">
        <w:rPr>
          <w:rFonts w:eastAsiaTheme="minorEastAsia"/>
          <w:color w:val="000000"/>
          <w:sz w:val="22"/>
          <w:szCs w:val="22"/>
          <w:lang w:val="x-none"/>
        </w:rPr>
        <w:t xml:space="preserve">network can utilize UE location to provide specific services, such as emergency call, </w:t>
      </w:r>
      <w:r w:rsidR="00180913">
        <w:rPr>
          <w:rFonts w:eastAsiaTheme="minorEastAsia"/>
          <w:color w:val="000000"/>
          <w:sz w:val="22"/>
          <w:szCs w:val="22"/>
          <w:lang w:val="x-none"/>
        </w:rPr>
        <w:t>p</w:t>
      </w:r>
      <w:r w:rsidR="00F01035">
        <w:rPr>
          <w:rFonts w:eastAsiaTheme="minorEastAsia"/>
          <w:color w:val="000000"/>
          <w:sz w:val="22"/>
          <w:szCs w:val="22"/>
          <w:lang w:val="x-none"/>
        </w:rPr>
        <w:t>ublic warning, etc.</w:t>
      </w:r>
      <w:r w:rsidR="00FC7AB3">
        <w:rPr>
          <w:rFonts w:eastAsiaTheme="minorEastAsia"/>
          <w:color w:val="000000"/>
          <w:sz w:val="22"/>
          <w:szCs w:val="22"/>
          <w:lang w:val="x-none"/>
        </w:rPr>
        <w:t xml:space="preserve"> </w:t>
      </w:r>
      <w:r w:rsidR="007A5654">
        <w:rPr>
          <w:rFonts w:eastAsiaTheme="minorEastAsia"/>
          <w:color w:val="000000"/>
          <w:sz w:val="22"/>
          <w:szCs w:val="22"/>
          <w:lang w:val="x-none"/>
        </w:rPr>
        <w:t xml:space="preserve">Accordingly, </w:t>
      </w:r>
      <w:r w:rsidR="006B3989">
        <w:rPr>
          <w:rFonts w:eastAsiaTheme="minorEastAsia"/>
          <w:color w:val="000000"/>
          <w:sz w:val="22"/>
          <w:szCs w:val="22"/>
          <w:lang w:val="x-none"/>
        </w:rPr>
        <w:t>solutions for estimation of UE location at network side need to be studied.</w:t>
      </w:r>
    </w:p>
    <w:p w14:paraId="037252CC" w14:textId="20252511" w:rsidR="006B3989" w:rsidRDefault="006B3989" w:rsidP="00A25FA2">
      <w:pPr>
        <w:pStyle w:val="aa"/>
        <w:numPr>
          <w:ilvl w:val="0"/>
          <w:numId w:val="15"/>
        </w:numPr>
        <w:spacing w:beforeLines="50" w:before="120" w:afterLines="50" w:after="120"/>
        <w:ind w:firstLineChars="0"/>
        <w:jc w:val="both"/>
        <w:rPr>
          <w:rFonts w:eastAsiaTheme="minorEastAsia"/>
          <w:color w:val="000000"/>
          <w:sz w:val="22"/>
          <w:szCs w:val="22"/>
          <w:lang w:val="x-none"/>
        </w:rPr>
      </w:pPr>
      <w:r>
        <w:rPr>
          <w:rFonts w:eastAsiaTheme="minorEastAsia" w:hint="eastAsia"/>
          <w:color w:val="000000"/>
          <w:sz w:val="22"/>
          <w:szCs w:val="22"/>
          <w:lang w:val="x-none"/>
        </w:rPr>
        <w:t>M</w:t>
      </w:r>
      <w:r>
        <w:rPr>
          <w:rFonts w:eastAsiaTheme="minorEastAsia"/>
          <w:color w:val="000000"/>
          <w:sz w:val="22"/>
          <w:szCs w:val="22"/>
          <w:lang w:val="x-none"/>
        </w:rPr>
        <w:t xml:space="preserve">otivation B: 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 xml:space="preserve">NW </w:t>
      </w:r>
      <w:r w:rsidR="00F75DED">
        <w:rPr>
          <w:rFonts w:eastAsiaTheme="minorEastAsia"/>
          <w:color w:val="000000"/>
          <w:sz w:val="22"/>
          <w:szCs w:val="22"/>
          <w:lang w:val="x-none"/>
        </w:rPr>
        <w:t xml:space="preserve">can 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>check the accuracy of UE reported location</w:t>
      </w:r>
      <w:r w:rsidR="00B274D1">
        <w:rPr>
          <w:rFonts w:eastAsiaTheme="minorEastAsia"/>
          <w:color w:val="000000"/>
          <w:sz w:val="22"/>
          <w:szCs w:val="22"/>
          <w:lang w:val="x-none"/>
        </w:rPr>
        <w:t xml:space="preserve">, where the </w:t>
      </w:r>
      <w:r w:rsidR="00CB525F">
        <w:rPr>
          <w:rFonts w:eastAsiaTheme="minorEastAsia"/>
          <w:color w:val="000000"/>
          <w:sz w:val="22"/>
          <w:szCs w:val="22"/>
          <w:lang w:val="x-none"/>
        </w:rPr>
        <w:t xml:space="preserve">UE reported location can be </w:t>
      </w:r>
      <w:r w:rsidR="00D8408F">
        <w:rPr>
          <w:rFonts w:eastAsiaTheme="minorEastAsia"/>
          <w:color w:val="000000"/>
          <w:sz w:val="22"/>
          <w:szCs w:val="22"/>
          <w:lang w:val="x-none"/>
        </w:rPr>
        <w:t xml:space="preserve">the location information </w:t>
      </w:r>
      <w:r w:rsidR="00A25FA2">
        <w:rPr>
          <w:rFonts w:eastAsiaTheme="minorEastAsia"/>
          <w:color w:val="000000"/>
          <w:sz w:val="22"/>
          <w:szCs w:val="22"/>
          <w:lang w:val="x-none"/>
        </w:rPr>
        <w:t xml:space="preserve">obtained </w:t>
      </w:r>
      <w:r w:rsidR="00D8408F">
        <w:rPr>
          <w:rFonts w:eastAsiaTheme="minorEastAsia"/>
          <w:color w:val="000000"/>
          <w:sz w:val="22"/>
          <w:szCs w:val="22"/>
          <w:lang w:val="x-none"/>
        </w:rPr>
        <w:t>by UE itself</w:t>
      </w:r>
      <w:r w:rsidR="00754526">
        <w:rPr>
          <w:rFonts w:eastAsiaTheme="minorEastAsia"/>
          <w:color w:val="000000"/>
          <w:sz w:val="22"/>
          <w:szCs w:val="22"/>
          <w:lang w:val="x-none"/>
        </w:rPr>
        <w:t xml:space="preserve"> via GNSS,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 xml:space="preserve"> and </w:t>
      </w:r>
      <w:r w:rsidR="00A25FA2">
        <w:rPr>
          <w:rFonts w:eastAsiaTheme="minorEastAsia"/>
          <w:color w:val="000000"/>
          <w:sz w:val="22"/>
          <w:szCs w:val="22"/>
          <w:lang w:val="x-none"/>
        </w:rPr>
        <w:t xml:space="preserve">NW can 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 xml:space="preserve">terminate the service for the UE when the accuracy of UE reported location is quite low, e.g., </w:t>
      </w:r>
      <w:r w:rsidR="00496028">
        <w:rPr>
          <w:rFonts w:eastAsiaTheme="minorEastAsia"/>
          <w:color w:val="000000"/>
          <w:sz w:val="22"/>
          <w:szCs w:val="22"/>
          <w:lang w:val="x-none"/>
        </w:rPr>
        <w:t xml:space="preserve">if 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 xml:space="preserve">fake GNSS reporting is identified. </w:t>
      </w:r>
      <w:r w:rsidR="00A25FA2">
        <w:rPr>
          <w:rFonts w:eastAsiaTheme="minorEastAsia"/>
          <w:color w:val="000000"/>
          <w:sz w:val="22"/>
          <w:szCs w:val="22"/>
          <w:lang w:val="x-none"/>
        </w:rPr>
        <w:t xml:space="preserve">Accordingly, 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 xml:space="preserve">solutions for UE reporting location information need to be studied. </w:t>
      </w:r>
      <w:r w:rsidR="006C2C23">
        <w:rPr>
          <w:rFonts w:eastAsiaTheme="minorEastAsia"/>
          <w:color w:val="000000"/>
          <w:sz w:val="22"/>
          <w:szCs w:val="22"/>
          <w:lang w:val="x-none"/>
        </w:rPr>
        <w:t>Meanwhile,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 xml:space="preserve"> solutions for estimation of UE location at network side need to be studied</w:t>
      </w:r>
      <w:r w:rsidR="006C2C23">
        <w:rPr>
          <w:rFonts w:eastAsiaTheme="minorEastAsia"/>
          <w:color w:val="000000"/>
          <w:sz w:val="22"/>
          <w:szCs w:val="22"/>
          <w:lang w:val="x-none"/>
        </w:rPr>
        <w:t xml:space="preserve"> as well</w:t>
      </w:r>
      <w:r w:rsidR="00F75DED" w:rsidRPr="00F75DED">
        <w:rPr>
          <w:rFonts w:eastAsiaTheme="minorEastAsia"/>
          <w:color w:val="000000"/>
          <w:sz w:val="22"/>
          <w:szCs w:val="22"/>
          <w:lang w:val="x-none"/>
        </w:rPr>
        <w:t>, so that NW can check the accuracy of UE reported location, i.e., check the difference between UE reported location and NW estimated location.</w:t>
      </w:r>
    </w:p>
    <w:p w14:paraId="61D1FA0D" w14:textId="64D6DF1D" w:rsidR="00082929" w:rsidRDefault="004932A1" w:rsidP="00082929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/>
          <w:color w:val="000000"/>
          <w:sz w:val="22"/>
          <w:szCs w:val="22"/>
          <w:lang w:val="x-none" w:eastAsia="zh-CN"/>
        </w:rPr>
        <w:t>To clarify</w:t>
      </w:r>
      <w:r w:rsidR="00082929">
        <w:rPr>
          <w:rFonts w:eastAsiaTheme="minorEastAsia"/>
          <w:color w:val="000000"/>
          <w:sz w:val="22"/>
          <w:szCs w:val="22"/>
          <w:lang w:val="x-none" w:eastAsia="zh-CN"/>
        </w:rPr>
        <w:t xml:space="preserve"> the scope of network verified UE location, 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we think which of the above 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>motivation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>s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 xml:space="preserve"> is the 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 xml:space="preserve">main 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 xml:space="preserve">target of this objective needs to be discussed and 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>decided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>
        <w:rPr>
          <w:rFonts w:eastAsiaTheme="minorEastAsia"/>
          <w:color w:val="000000"/>
          <w:sz w:val="22"/>
          <w:szCs w:val="22"/>
          <w:lang w:val="x-none" w:eastAsia="zh-CN"/>
        </w:rPr>
        <w:t>F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>rom our perspective, the Motivation A</w:t>
      </w:r>
      <w:r w:rsidR="001B73FE">
        <w:rPr>
          <w:rFonts w:eastAsiaTheme="minorEastAsia"/>
          <w:color w:val="000000"/>
          <w:sz w:val="22"/>
          <w:szCs w:val="22"/>
          <w:lang w:val="x-none" w:eastAsia="zh-CN"/>
        </w:rPr>
        <w:t>, i.e.,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1B73FE">
        <w:rPr>
          <w:rFonts w:eastAsiaTheme="minorEastAsia"/>
          <w:color w:val="000000"/>
          <w:sz w:val="22"/>
          <w:szCs w:val="22"/>
          <w:lang w:val="x-none"/>
        </w:rPr>
        <w:t xml:space="preserve">network can utilize UE location to provide specific services, such as emergency call, </w:t>
      </w:r>
      <w:r w:rsidR="00030344">
        <w:rPr>
          <w:rFonts w:eastAsiaTheme="minorEastAsia"/>
          <w:color w:val="000000"/>
          <w:sz w:val="22"/>
          <w:szCs w:val="22"/>
          <w:lang w:val="x-none"/>
        </w:rPr>
        <w:t>p</w:t>
      </w:r>
      <w:r w:rsidR="001B73FE">
        <w:rPr>
          <w:rFonts w:eastAsiaTheme="minorEastAsia"/>
          <w:color w:val="000000"/>
          <w:sz w:val="22"/>
          <w:szCs w:val="22"/>
          <w:lang w:val="x-none"/>
        </w:rPr>
        <w:t>ublic warning,</w:t>
      </w:r>
      <w:r w:rsidR="00526A12">
        <w:rPr>
          <w:rFonts w:eastAsiaTheme="minorEastAsia"/>
          <w:color w:val="000000"/>
          <w:sz w:val="22"/>
          <w:szCs w:val="22"/>
          <w:lang w:val="x-none"/>
        </w:rPr>
        <w:t xml:space="preserve"> etc.,</w:t>
      </w:r>
      <w:r w:rsidR="001B73FE">
        <w:rPr>
          <w:rFonts w:eastAsiaTheme="minorEastAsia"/>
          <w:color w:val="000000"/>
          <w:sz w:val="22"/>
          <w:szCs w:val="22"/>
          <w:lang w:val="x-none"/>
        </w:rPr>
        <w:t xml:space="preserve"> 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>could be more important</w:t>
      </w:r>
      <w:r w:rsidR="00761AF9">
        <w:rPr>
          <w:rFonts w:eastAsiaTheme="minorEastAsia"/>
          <w:color w:val="000000"/>
          <w:sz w:val="22"/>
          <w:szCs w:val="22"/>
          <w:lang w:val="x-none" w:eastAsia="zh-CN"/>
        </w:rPr>
        <w:t xml:space="preserve"> to make the same service available in both TN and NTN</w:t>
      </w:r>
      <w:r w:rsidRPr="004932A1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 w:rsidR="00496028">
        <w:rPr>
          <w:rFonts w:eastAsiaTheme="minorEastAsia"/>
          <w:color w:val="000000"/>
          <w:sz w:val="22"/>
          <w:szCs w:val="22"/>
          <w:lang w:val="x-none" w:eastAsia="zh-CN"/>
        </w:rPr>
        <w:t xml:space="preserve"> Hence, </w:t>
      </w:r>
      <w:r w:rsidR="00496028" w:rsidRPr="00496028">
        <w:rPr>
          <w:rFonts w:eastAsiaTheme="minorEastAsia"/>
          <w:color w:val="000000"/>
          <w:sz w:val="22"/>
          <w:szCs w:val="22"/>
          <w:lang w:val="x-none" w:eastAsia="zh-CN"/>
        </w:rPr>
        <w:t>solutions for estimation of UE location at network side need to be studied</w:t>
      </w:r>
      <w:r w:rsidR="00496028">
        <w:rPr>
          <w:rFonts w:eastAsiaTheme="minorEastAsia"/>
          <w:color w:val="000000"/>
          <w:sz w:val="22"/>
          <w:szCs w:val="22"/>
          <w:lang w:val="x-none" w:eastAsia="zh-CN"/>
        </w:rPr>
        <w:t xml:space="preserve"> in WI.</w:t>
      </w:r>
    </w:p>
    <w:p w14:paraId="67C44AAD" w14:textId="7A7BFDEA" w:rsidR="008013BD" w:rsidRDefault="00266712" w:rsidP="008013BD">
      <w:pPr>
        <w:spacing w:beforeLines="50" w:before="120" w:afterLines="50" w:after="12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  <w:lastRenderedPageBreak/>
        <w:t>Observation</w:t>
      </w:r>
      <w:r w:rsidR="00AB1DA4" w:rsidRPr="000F19F9"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  <w:t>:</w:t>
      </w:r>
    </w:p>
    <w:p w14:paraId="3BE0EF01" w14:textId="2FC125F7" w:rsidR="008013BD" w:rsidRPr="008013BD" w:rsidRDefault="008013BD" w:rsidP="008013BD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From companies’ comments in the email discussion, it is observed that there were </w:t>
      </w:r>
      <w:r w:rsidR="00496028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two main 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>different understandings on the motivation of network verified UE location</w:t>
      </w:r>
      <w:r w:rsidR="00A138DD">
        <w:rPr>
          <w:rFonts w:eastAsiaTheme="minorEastAsia"/>
          <w:b/>
          <w:bCs/>
          <w:color w:val="000000"/>
          <w:sz w:val="22"/>
          <w:szCs w:val="22"/>
          <w:lang w:val="x-none"/>
        </w:rPr>
        <w:t>:</w:t>
      </w:r>
    </w:p>
    <w:p w14:paraId="3F3DD2E7" w14:textId="35DCA40F" w:rsidR="008013BD" w:rsidRPr="008013BD" w:rsidRDefault="008013BD" w:rsidP="00A138DD">
      <w:pPr>
        <w:pStyle w:val="aa"/>
        <w:numPr>
          <w:ilvl w:val="1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8013BD">
        <w:rPr>
          <w:rFonts w:eastAsiaTheme="minorEastAsia" w:hint="eastAsia"/>
          <w:b/>
          <w:bCs/>
          <w:color w:val="000000"/>
          <w:sz w:val="22"/>
          <w:szCs w:val="22"/>
          <w:lang w:val="x-none"/>
        </w:rPr>
        <w:t>M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otivation A: network can utilize UE location to provide specific services, </w:t>
      </w:r>
      <w:r w:rsidR="00A138DD">
        <w:rPr>
          <w:rFonts w:eastAsiaTheme="minorEastAsia"/>
          <w:b/>
          <w:bCs/>
          <w:color w:val="000000"/>
          <w:sz w:val="22"/>
          <w:szCs w:val="22"/>
          <w:lang w:val="x-none"/>
        </w:rPr>
        <w:t>e.g.,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emergency call, </w:t>
      </w:r>
      <w:r w:rsid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p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ublic warning, etc. </w:t>
      </w:r>
    </w:p>
    <w:p w14:paraId="41D0C414" w14:textId="5C4BBA4A" w:rsidR="008013BD" w:rsidRPr="008013BD" w:rsidRDefault="008013BD" w:rsidP="00A138DD">
      <w:pPr>
        <w:pStyle w:val="aa"/>
        <w:numPr>
          <w:ilvl w:val="1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8013BD">
        <w:rPr>
          <w:rFonts w:eastAsiaTheme="minorEastAsia" w:hint="eastAsia"/>
          <w:b/>
          <w:bCs/>
          <w:color w:val="000000"/>
          <w:sz w:val="22"/>
          <w:szCs w:val="22"/>
          <w:lang w:val="x-none"/>
        </w:rPr>
        <w:t>M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>otivation B: NW can check the accuracy of UE reported location</w:t>
      </w:r>
      <w:r w:rsidR="00A138D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and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terminate the service for the UE when the accuracy of UE reported location is quite low, e.g., </w:t>
      </w:r>
      <w:r w:rsidR="00496028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if 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>fake GNSS reporting is identified.</w:t>
      </w:r>
      <w:r w:rsidR="00A138D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</w:p>
    <w:p w14:paraId="0030AE59" w14:textId="47653FAE" w:rsidR="00030344" w:rsidRDefault="00442F08" w:rsidP="00A138DD">
      <w:pPr>
        <w:spacing w:beforeLines="50" w:before="120" w:afterLines="50" w:after="120"/>
        <w:jc w:val="both"/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 w:rsidR="00475E6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1</w:t>
      </w:r>
      <w:r w:rsidR="00A138DD"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="00030344" w:rsidRPr="00030344">
        <w:t xml:space="preserve"> </w:t>
      </w:r>
    </w:p>
    <w:p w14:paraId="6FA4AC15" w14:textId="73D6D86A" w:rsidR="00A138DD" w:rsidRPr="00030344" w:rsidRDefault="00030344" w:rsidP="00030344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NW utilizing UE location to provide specific services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, 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e.g., emergency call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, public warning, 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should be the main motivation of “</w:t>
      </w:r>
      <w:r w:rsidR="00B25D1B">
        <w:rPr>
          <w:rFonts w:eastAsiaTheme="minorEastAsia"/>
          <w:b/>
          <w:bCs/>
          <w:color w:val="000000"/>
          <w:sz w:val="22"/>
          <w:szCs w:val="22"/>
          <w:lang w:val="x-none"/>
        </w:rPr>
        <w:t>network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verified UE location”</w:t>
      </w:r>
      <w:r w:rsidR="00D12391">
        <w:rPr>
          <w:rFonts w:eastAsiaTheme="minorEastAsia"/>
          <w:b/>
          <w:bCs/>
          <w:color w:val="000000"/>
          <w:sz w:val="22"/>
          <w:szCs w:val="22"/>
          <w:lang w:val="x-none"/>
        </w:rPr>
        <w:t>.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 </w:t>
      </w:r>
    </w:p>
    <w:p w14:paraId="54820333" w14:textId="0E9BD1D0" w:rsidR="00BC2D14" w:rsidRDefault="00BC2D14" w:rsidP="00BC2D14">
      <w:pPr>
        <w:spacing w:beforeLines="50" w:before="120" w:afterLines="50" w:after="120"/>
        <w:jc w:val="both"/>
      </w:pP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 w:rsidR="00475E6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2</w:t>
      </w: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030344">
        <w:t xml:space="preserve"> </w:t>
      </w:r>
    </w:p>
    <w:p w14:paraId="70D75E5D" w14:textId="4F8BEF45" w:rsidR="00AB1DA4" w:rsidRPr="00475E64" w:rsidRDefault="00BC2D14" w:rsidP="00F150DA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For </w:t>
      </w:r>
      <w:r w:rsidR="00B25D1B">
        <w:rPr>
          <w:rFonts w:eastAsiaTheme="minorEastAsia"/>
          <w:b/>
          <w:bCs/>
          <w:color w:val="000000"/>
          <w:sz w:val="22"/>
          <w:szCs w:val="22"/>
          <w:lang w:val="x-none"/>
        </w:rPr>
        <w:t>network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verified UE location, </w:t>
      </w:r>
      <w:r w:rsidR="00AC4975">
        <w:rPr>
          <w:rFonts w:eastAsiaTheme="minorEastAsia"/>
          <w:b/>
          <w:bCs/>
          <w:color w:val="000000"/>
          <w:sz w:val="22"/>
          <w:szCs w:val="22"/>
        </w:rPr>
        <w:t>s</w:t>
      </w:r>
      <w:r w:rsidR="00AC4975" w:rsidRPr="00AC4975">
        <w:rPr>
          <w:rFonts w:eastAsiaTheme="minorEastAsia"/>
          <w:b/>
          <w:bCs/>
          <w:color w:val="000000"/>
          <w:sz w:val="22"/>
          <w:szCs w:val="22"/>
        </w:rPr>
        <w:t>olutions for estimation of UE location at network side need to be studied</w:t>
      </w:r>
      <w:r w:rsidR="00D12391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5132B1F6" w14:textId="1873833A" w:rsidR="00BF37F8" w:rsidRDefault="00475E64" w:rsidP="00082929">
      <w:pPr>
        <w:spacing w:beforeLines="50" w:before="120" w:afterLines="50" w:after="120"/>
        <w:jc w:val="both"/>
        <w:rPr>
          <w:bCs/>
          <w:sz w:val="22"/>
          <w:szCs w:val="22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A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nother objective at RAN plenary is to </w:t>
      </w:r>
      <w:r>
        <w:rPr>
          <w:bCs/>
          <w:sz w:val="22"/>
          <w:szCs w:val="22"/>
        </w:rPr>
        <w:t>s</w:t>
      </w:r>
      <w:r w:rsidRPr="00AC7EAC">
        <w:rPr>
          <w:bCs/>
          <w:sz w:val="22"/>
          <w:szCs w:val="22"/>
        </w:rPr>
        <w:t>tudy detailed regulatory requirement for network-verified UE location</w:t>
      </w:r>
      <w:r w:rsidR="000650A4">
        <w:rPr>
          <w:bCs/>
          <w:sz w:val="22"/>
          <w:szCs w:val="22"/>
        </w:rPr>
        <w:t xml:space="preserve">. </w:t>
      </w:r>
      <w:r w:rsidR="000650A4" w:rsidRPr="000650A4">
        <w:rPr>
          <w:bCs/>
          <w:sz w:val="22"/>
          <w:szCs w:val="22"/>
        </w:rPr>
        <w:t xml:space="preserve">As </w:t>
      </w:r>
      <w:r w:rsidR="007F560C">
        <w:rPr>
          <w:bCs/>
          <w:sz w:val="22"/>
          <w:szCs w:val="22"/>
        </w:rPr>
        <w:t>discussed</w:t>
      </w:r>
      <w:r w:rsidR="000650A4" w:rsidRPr="000650A4">
        <w:rPr>
          <w:bCs/>
          <w:sz w:val="22"/>
          <w:szCs w:val="22"/>
        </w:rPr>
        <w:t xml:space="preserve"> above, there can be </w:t>
      </w:r>
      <w:r w:rsidR="000650A4">
        <w:rPr>
          <w:bCs/>
          <w:sz w:val="22"/>
          <w:szCs w:val="22"/>
        </w:rPr>
        <w:t>different understandings on the motivation</w:t>
      </w:r>
      <w:r w:rsidR="000650A4" w:rsidRPr="000650A4">
        <w:rPr>
          <w:bCs/>
          <w:sz w:val="22"/>
          <w:szCs w:val="22"/>
        </w:rPr>
        <w:t>, and they will lead to different requirement of accuracy. Thus, the motivation should be clarified</w:t>
      </w:r>
      <w:r w:rsidR="00FF4166">
        <w:rPr>
          <w:bCs/>
          <w:sz w:val="22"/>
          <w:szCs w:val="22"/>
        </w:rPr>
        <w:t xml:space="preserve"> first</w:t>
      </w:r>
      <w:r w:rsidR="0093472A">
        <w:rPr>
          <w:bCs/>
          <w:sz w:val="22"/>
          <w:szCs w:val="22"/>
        </w:rPr>
        <w:t>,</w:t>
      </w:r>
      <w:r w:rsidR="000650A4" w:rsidRPr="000650A4">
        <w:rPr>
          <w:bCs/>
          <w:sz w:val="22"/>
          <w:szCs w:val="22"/>
        </w:rPr>
        <w:t xml:space="preserve"> and the requirement </w:t>
      </w:r>
      <w:r w:rsidR="00FF4166">
        <w:rPr>
          <w:bCs/>
          <w:sz w:val="22"/>
          <w:szCs w:val="22"/>
        </w:rPr>
        <w:t xml:space="preserve">should </w:t>
      </w:r>
      <w:r w:rsidR="000650A4" w:rsidRPr="000650A4">
        <w:rPr>
          <w:bCs/>
          <w:sz w:val="22"/>
          <w:szCs w:val="22"/>
        </w:rPr>
        <w:t>be defined accordingly.</w:t>
      </w:r>
      <w:r w:rsidR="007F560C" w:rsidRPr="007F560C">
        <w:rPr>
          <w:bCs/>
          <w:sz w:val="22"/>
          <w:szCs w:val="22"/>
        </w:rPr>
        <w:t xml:space="preserve"> From our perspective, </w:t>
      </w:r>
      <w:r w:rsidR="00C44F9B">
        <w:rPr>
          <w:bCs/>
          <w:sz w:val="22"/>
          <w:szCs w:val="22"/>
        </w:rPr>
        <w:t xml:space="preserve">the above Motivation A could be more important, thus, </w:t>
      </w:r>
      <w:r w:rsidR="0093472A">
        <w:rPr>
          <w:bCs/>
          <w:sz w:val="22"/>
          <w:szCs w:val="22"/>
        </w:rPr>
        <w:t xml:space="preserve">the </w:t>
      </w:r>
      <w:r w:rsidR="007F560C">
        <w:rPr>
          <w:bCs/>
          <w:sz w:val="22"/>
          <w:szCs w:val="22"/>
        </w:rPr>
        <w:t>r</w:t>
      </w:r>
      <w:r w:rsidR="007F560C" w:rsidRPr="007F560C">
        <w:rPr>
          <w:bCs/>
          <w:sz w:val="22"/>
          <w:szCs w:val="22"/>
        </w:rPr>
        <w:t>equirement should be defined targeting the motivation that NW can utilize UE location to provide specific services</w:t>
      </w:r>
      <w:r w:rsidR="0093472A">
        <w:rPr>
          <w:bCs/>
          <w:sz w:val="22"/>
          <w:szCs w:val="22"/>
        </w:rPr>
        <w:t>,</w:t>
      </w:r>
      <w:r w:rsidR="007F560C" w:rsidRPr="007F560C">
        <w:rPr>
          <w:bCs/>
          <w:sz w:val="22"/>
          <w:szCs w:val="22"/>
        </w:rPr>
        <w:t xml:space="preserve"> </w:t>
      </w:r>
      <w:r w:rsidR="0093472A" w:rsidRPr="0093472A">
        <w:rPr>
          <w:bCs/>
          <w:sz w:val="22"/>
          <w:szCs w:val="22"/>
        </w:rPr>
        <w:t>e.g., emergency call, public warning</w:t>
      </w:r>
      <w:r w:rsidR="007F560C" w:rsidRPr="007F560C">
        <w:rPr>
          <w:bCs/>
          <w:sz w:val="22"/>
          <w:szCs w:val="22"/>
        </w:rPr>
        <w:t xml:space="preserve">. </w:t>
      </w:r>
      <w:r w:rsidR="0093472A">
        <w:rPr>
          <w:bCs/>
          <w:sz w:val="22"/>
          <w:szCs w:val="22"/>
        </w:rPr>
        <w:t xml:space="preserve">Moreover, </w:t>
      </w:r>
      <w:r w:rsidR="002116B8">
        <w:rPr>
          <w:bCs/>
          <w:sz w:val="22"/>
          <w:szCs w:val="22"/>
        </w:rPr>
        <w:t xml:space="preserve">regulatory requirements in </w:t>
      </w:r>
      <w:r w:rsidR="007F560C" w:rsidRPr="007F560C">
        <w:rPr>
          <w:bCs/>
          <w:sz w:val="22"/>
          <w:szCs w:val="22"/>
        </w:rPr>
        <w:t xml:space="preserve">Rel-16 </w:t>
      </w:r>
      <w:r w:rsidR="002116B8">
        <w:rPr>
          <w:bCs/>
          <w:sz w:val="22"/>
          <w:szCs w:val="22"/>
        </w:rPr>
        <w:t xml:space="preserve">NR </w:t>
      </w:r>
      <w:r w:rsidR="007F560C" w:rsidRPr="007F560C">
        <w:rPr>
          <w:bCs/>
          <w:sz w:val="22"/>
          <w:szCs w:val="22"/>
        </w:rPr>
        <w:t>positioning can be taken as baseline for the initial step</w:t>
      </w:r>
      <w:r w:rsidR="00B72392">
        <w:rPr>
          <w:bCs/>
          <w:sz w:val="22"/>
          <w:szCs w:val="22"/>
        </w:rPr>
        <w:t>, which are listed as below</w:t>
      </w:r>
      <w:r w:rsidR="007F560C" w:rsidRPr="007F560C">
        <w:rPr>
          <w:bCs/>
          <w:sz w:val="22"/>
          <w:szCs w:val="22"/>
        </w:rPr>
        <w:t>.</w:t>
      </w:r>
    </w:p>
    <w:p w14:paraId="0DD4C332" w14:textId="77777777" w:rsidR="00D9450D" w:rsidRPr="00D9450D" w:rsidRDefault="00D9450D" w:rsidP="00D9450D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D9450D">
        <w:rPr>
          <w:rFonts w:eastAsiaTheme="minorEastAsia"/>
          <w:color w:val="000000"/>
          <w:sz w:val="22"/>
          <w:szCs w:val="22"/>
          <w:lang w:eastAsia="zh-CN"/>
        </w:rPr>
        <w:t>-</w:t>
      </w:r>
      <w:r w:rsidRPr="00D9450D">
        <w:rPr>
          <w:rFonts w:eastAsiaTheme="minorEastAsia"/>
          <w:color w:val="000000"/>
          <w:sz w:val="22"/>
          <w:szCs w:val="22"/>
          <w:lang w:eastAsia="zh-CN"/>
        </w:rPr>
        <w:tab/>
        <w:t>Horizontal positioning error &lt;= 50m for 80% of UEs</w:t>
      </w:r>
    </w:p>
    <w:p w14:paraId="5E9723CF" w14:textId="5CE3AC14" w:rsidR="00D9450D" w:rsidRPr="00D9450D" w:rsidRDefault="00D9450D" w:rsidP="00D9450D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D9450D">
        <w:rPr>
          <w:rFonts w:eastAsiaTheme="minorEastAsia"/>
          <w:color w:val="000000"/>
          <w:sz w:val="22"/>
          <w:szCs w:val="22"/>
          <w:lang w:eastAsia="zh-CN"/>
        </w:rPr>
        <w:t>-</w:t>
      </w:r>
      <w:r w:rsidRPr="00D9450D">
        <w:rPr>
          <w:rFonts w:eastAsiaTheme="minorEastAsia"/>
          <w:color w:val="000000"/>
          <w:sz w:val="22"/>
          <w:szCs w:val="22"/>
          <w:lang w:eastAsia="zh-CN"/>
        </w:rPr>
        <w:tab/>
        <w:t>Vertical positioning error &lt;5 m for 80% of UEs</w:t>
      </w:r>
    </w:p>
    <w:p w14:paraId="3F989F32" w14:textId="7471659A" w:rsidR="00D9450D" w:rsidRDefault="00D9450D" w:rsidP="00D9450D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D9450D">
        <w:rPr>
          <w:rFonts w:eastAsiaTheme="minorEastAsia"/>
          <w:color w:val="000000"/>
          <w:sz w:val="22"/>
          <w:szCs w:val="22"/>
          <w:lang w:eastAsia="zh-CN"/>
        </w:rPr>
        <w:t>-</w:t>
      </w:r>
      <w:r w:rsidRPr="00D9450D">
        <w:rPr>
          <w:rFonts w:eastAsiaTheme="minorEastAsia"/>
          <w:color w:val="000000"/>
          <w:sz w:val="22"/>
          <w:szCs w:val="22"/>
          <w:lang w:eastAsia="zh-CN"/>
        </w:rPr>
        <w:tab/>
        <w:t>End to end latency and TTFF &lt; 30 seconds</w:t>
      </w:r>
    </w:p>
    <w:p w14:paraId="5D04BA35" w14:textId="0B359939" w:rsidR="00C7097E" w:rsidRDefault="00C7097E" w:rsidP="00C7097E">
      <w:pPr>
        <w:spacing w:beforeLines="50" w:before="120" w:afterLines="50" w:after="120"/>
        <w:jc w:val="both"/>
      </w:pP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3</w:t>
      </w: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030344">
        <w:t xml:space="preserve"> </w:t>
      </w:r>
    </w:p>
    <w:p w14:paraId="3D53C287" w14:textId="669D5BB5" w:rsidR="00D9450D" w:rsidRPr="00BE2A6F" w:rsidRDefault="00BE2A6F" w:rsidP="00BE2A6F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color w:val="000000"/>
          <w:sz w:val="22"/>
          <w:szCs w:val="22"/>
        </w:rPr>
      </w:pPr>
      <w:r w:rsidRPr="00BE2A6F">
        <w:rPr>
          <w:rFonts w:eastAsiaTheme="minorEastAsia"/>
          <w:b/>
          <w:bCs/>
          <w:color w:val="000000"/>
          <w:sz w:val="22"/>
          <w:szCs w:val="22"/>
          <w:lang w:val="x-none"/>
        </w:rPr>
        <w:t>Requirement should be defined targeting the motivation that NW can utilize UE location to provide specific services</w:t>
      </w:r>
      <w:r w:rsidR="00B97991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, </w:t>
      </w:r>
      <w:r w:rsidR="00B97991" w:rsidRPr="00B97991">
        <w:rPr>
          <w:rFonts w:eastAsiaTheme="minorEastAsia"/>
          <w:b/>
          <w:bCs/>
          <w:color w:val="000000"/>
          <w:sz w:val="22"/>
          <w:szCs w:val="22"/>
          <w:lang w:val="x-none"/>
        </w:rPr>
        <w:t>e.g., emergency call, public warning</w:t>
      </w:r>
      <w:r w:rsidRPr="00BE2A6F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. </w:t>
      </w:r>
      <w:r w:rsidR="00B97991">
        <w:rPr>
          <w:rFonts w:eastAsiaTheme="minorEastAsia"/>
          <w:b/>
          <w:bCs/>
          <w:color w:val="000000"/>
          <w:sz w:val="22"/>
          <w:szCs w:val="22"/>
          <w:lang w:val="x-none"/>
        </w:rPr>
        <w:t>R</w:t>
      </w:r>
      <w:r w:rsidR="00B97991" w:rsidRPr="00B97991">
        <w:rPr>
          <w:rFonts w:eastAsiaTheme="minorEastAsia"/>
          <w:b/>
          <w:bCs/>
          <w:color w:val="000000"/>
          <w:sz w:val="22"/>
          <w:szCs w:val="22"/>
          <w:lang w:val="x-none"/>
        </w:rPr>
        <w:t>egulatory requirements in Rel-16 NR positioning can be taken as baseline for the initial step</w:t>
      </w:r>
      <w:r w:rsidR="00A801B5">
        <w:rPr>
          <w:rFonts w:eastAsiaTheme="minorEastAsia"/>
          <w:b/>
          <w:bCs/>
          <w:color w:val="000000"/>
          <w:sz w:val="22"/>
          <w:szCs w:val="22"/>
          <w:lang w:val="x-none"/>
        </w:rPr>
        <w:t>.</w:t>
      </w:r>
    </w:p>
    <w:p w14:paraId="54EA64FF" w14:textId="46CBE73A" w:rsidR="00073B26" w:rsidRDefault="000D6727" w:rsidP="00646EDF">
      <w:pPr>
        <w:pStyle w:val="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Conclusion</w:t>
      </w:r>
    </w:p>
    <w:p w14:paraId="1F5B63B6" w14:textId="77777777" w:rsidR="00CB2FC0" w:rsidRDefault="00CB2FC0" w:rsidP="00CB2FC0">
      <w:pPr>
        <w:spacing w:beforeLines="50" w:before="120" w:afterLines="50" w:after="120"/>
        <w:jc w:val="both"/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  <w:t>Observation</w:t>
      </w:r>
      <w:r w:rsidRPr="000F19F9">
        <w:rPr>
          <w:rFonts w:eastAsiaTheme="minorEastAsia"/>
          <w:b/>
          <w:bCs/>
          <w:color w:val="000000"/>
          <w:sz w:val="22"/>
          <w:szCs w:val="22"/>
          <w:u w:val="single"/>
          <w:lang w:val="x-none" w:eastAsia="zh-CN"/>
        </w:rPr>
        <w:t>:</w:t>
      </w:r>
    </w:p>
    <w:p w14:paraId="100D0C2B" w14:textId="7EE8C46A" w:rsidR="00CB2FC0" w:rsidRPr="008013BD" w:rsidRDefault="00CB2FC0" w:rsidP="00CB2FC0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From companies’ comments in the email discussion, it is observed that there were </w:t>
      </w:r>
      <w:r w:rsidR="00D12391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two main 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>different understandings on the motivation of network verified UE location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>:</w:t>
      </w:r>
    </w:p>
    <w:p w14:paraId="5F98994C" w14:textId="77777777" w:rsidR="00CB2FC0" w:rsidRPr="008013BD" w:rsidRDefault="00CB2FC0" w:rsidP="00CB2FC0">
      <w:pPr>
        <w:pStyle w:val="aa"/>
        <w:numPr>
          <w:ilvl w:val="1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8013BD">
        <w:rPr>
          <w:rFonts w:eastAsiaTheme="minorEastAsia" w:hint="eastAsia"/>
          <w:b/>
          <w:bCs/>
          <w:color w:val="000000"/>
          <w:sz w:val="22"/>
          <w:szCs w:val="22"/>
          <w:lang w:val="x-none"/>
        </w:rPr>
        <w:t>M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otivation A: network can utilize UE location to provide specific services, 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>e.g.,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emergency call, 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>p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ublic warning, etc. </w:t>
      </w:r>
    </w:p>
    <w:p w14:paraId="7C3DE3FA" w14:textId="7495E748" w:rsidR="00CB2FC0" w:rsidRPr="008013BD" w:rsidRDefault="00CB2FC0" w:rsidP="00CB2FC0">
      <w:pPr>
        <w:pStyle w:val="aa"/>
        <w:numPr>
          <w:ilvl w:val="1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8013BD">
        <w:rPr>
          <w:rFonts w:eastAsiaTheme="minorEastAsia" w:hint="eastAsia"/>
          <w:b/>
          <w:bCs/>
          <w:color w:val="000000"/>
          <w:sz w:val="22"/>
          <w:szCs w:val="22"/>
          <w:lang w:val="x-none"/>
        </w:rPr>
        <w:t>M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>otivation B: NW can check the accuracy of UE reported location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and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terminate the service for the UE when the accuracy of UE reported location is quite low, e.g., </w:t>
      </w:r>
      <w:r w:rsidR="00D12391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if </w:t>
      </w:r>
      <w:r w:rsidRPr="008013BD">
        <w:rPr>
          <w:rFonts w:eastAsiaTheme="minorEastAsia"/>
          <w:b/>
          <w:bCs/>
          <w:color w:val="000000"/>
          <w:sz w:val="22"/>
          <w:szCs w:val="22"/>
          <w:lang w:val="x-none"/>
        </w:rPr>
        <w:t>fake GNSS reporting is identified.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</w:t>
      </w:r>
    </w:p>
    <w:p w14:paraId="6D5FF92F" w14:textId="77777777" w:rsidR="00CB2FC0" w:rsidRDefault="00CB2FC0" w:rsidP="00CB2FC0">
      <w:pPr>
        <w:spacing w:beforeLines="50" w:before="120" w:afterLines="50" w:after="120"/>
        <w:jc w:val="both"/>
      </w:pP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 1</w:t>
      </w:r>
      <w:r w:rsidRPr="00A138DD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030344">
        <w:t xml:space="preserve"> </w:t>
      </w:r>
    </w:p>
    <w:p w14:paraId="15E77A96" w14:textId="005459F4" w:rsidR="00CB2FC0" w:rsidRPr="00030344" w:rsidRDefault="00CB2FC0" w:rsidP="00CB2FC0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  <w:lang w:val="x-none"/>
        </w:rPr>
      </w:pP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NW utilizing UE location to provide specific services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, 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e.g., emergency call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, public warning, 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>should be the main motivation of “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>network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verified UE location”</w:t>
      </w:r>
      <w:r w:rsidR="00D12391">
        <w:rPr>
          <w:rFonts w:eastAsiaTheme="minorEastAsia"/>
          <w:b/>
          <w:bCs/>
          <w:color w:val="000000"/>
          <w:sz w:val="22"/>
          <w:szCs w:val="22"/>
          <w:lang w:val="x-none"/>
        </w:rPr>
        <w:t>.</w:t>
      </w:r>
      <w:r w:rsidRPr="00030344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  </w:t>
      </w:r>
    </w:p>
    <w:p w14:paraId="6C567F5E" w14:textId="77777777" w:rsidR="00CB2FC0" w:rsidRDefault="00CB2FC0" w:rsidP="00CB2FC0">
      <w:pPr>
        <w:spacing w:beforeLines="50" w:before="120" w:afterLines="50" w:after="120"/>
        <w:jc w:val="both"/>
      </w:pP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2</w:t>
      </w: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030344">
        <w:t xml:space="preserve"> </w:t>
      </w:r>
    </w:p>
    <w:p w14:paraId="4D611FCD" w14:textId="295772A0" w:rsidR="00CB2FC0" w:rsidRPr="00475E64" w:rsidRDefault="00CB2FC0" w:rsidP="00CB2FC0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For network verified UE location, </w:t>
      </w:r>
      <w:r>
        <w:rPr>
          <w:rFonts w:eastAsiaTheme="minorEastAsia"/>
          <w:b/>
          <w:bCs/>
          <w:color w:val="000000"/>
          <w:sz w:val="22"/>
          <w:szCs w:val="22"/>
        </w:rPr>
        <w:t>s</w:t>
      </w:r>
      <w:r w:rsidR="00AC4975" w:rsidRPr="00AC4975">
        <w:rPr>
          <w:rFonts w:eastAsiaTheme="minorEastAsia"/>
          <w:b/>
          <w:bCs/>
          <w:color w:val="000000"/>
          <w:sz w:val="22"/>
          <w:szCs w:val="22"/>
        </w:rPr>
        <w:t>olutions for estimation of UE location at network side need to be studied</w:t>
      </w:r>
      <w:r w:rsidR="00D12391">
        <w:rPr>
          <w:rFonts w:eastAsiaTheme="minorEastAsia"/>
          <w:b/>
          <w:bCs/>
          <w:color w:val="000000"/>
          <w:sz w:val="22"/>
          <w:szCs w:val="22"/>
        </w:rPr>
        <w:t>.</w:t>
      </w:r>
    </w:p>
    <w:p w14:paraId="220DCF9F" w14:textId="77777777" w:rsidR="00CB2FC0" w:rsidRDefault="00CB2FC0" w:rsidP="00CB2FC0">
      <w:pPr>
        <w:spacing w:beforeLines="50" w:before="120" w:afterLines="50" w:after="120"/>
        <w:jc w:val="both"/>
      </w:pP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Proposal</w:t>
      </w:r>
      <w:r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 xml:space="preserve"> 3</w:t>
      </w:r>
      <w:r w:rsidRPr="00BC2D14">
        <w:rPr>
          <w:rFonts w:eastAsiaTheme="minorEastAsia"/>
          <w:b/>
          <w:bCs/>
          <w:color w:val="000000"/>
          <w:sz w:val="22"/>
          <w:szCs w:val="22"/>
          <w:u w:val="single"/>
          <w:lang w:val="x-none"/>
        </w:rPr>
        <w:t>:</w:t>
      </w:r>
      <w:r w:rsidRPr="00030344">
        <w:t xml:space="preserve"> </w:t>
      </w:r>
    </w:p>
    <w:p w14:paraId="177284BF" w14:textId="25E16A0E" w:rsidR="00CB2FC0" w:rsidRPr="00CB2FC0" w:rsidRDefault="00CB2FC0" w:rsidP="00CB2FC0">
      <w:pPr>
        <w:pStyle w:val="aa"/>
        <w:numPr>
          <w:ilvl w:val="0"/>
          <w:numId w:val="18"/>
        </w:numPr>
        <w:spacing w:beforeLines="50" w:before="120" w:afterLines="50" w:after="120"/>
        <w:ind w:firstLineChars="0"/>
        <w:jc w:val="both"/>
        <w:rPr>
          <w:rFonts w:eastAsiaTheme="minorEastAsia"/>
          <w:color w:val="000000"/>
          <w:sz w:val="22"/>
          <w:szCs w:val="22"/>
        </w:rPr>
      </w:pPr>
      <w:r w:rsidRPr="00BE2A6F">
        <w:rPr>
          <w:rFonts w:eastAsiaTheme="minorEastAsia"/>
          <w:b/>
          <w:bCs/>
          <w:color w:val="000000"/>
          <w:sz w:val="22"/>
          <w:szCs w:val="22"/>
          <w:lang w:val="x-none"/>
        </w:rPr>
        <w:lastRenderedPageBreak/>
        <w:t>Requirement should be defined targeting the motivation that NW can utilize UE location to provide specific services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, </w:t>
      </w:r>
      <w:r w:rsidRPr="00B97991">
        <w:rPr>
          <w:rFonts w:eastAsiaTheme="minorEastAsia"/>
          <w:b/>
          <w:bCs/>
          <w:color w:val="000000"/>
          <w:sz w:val="22"/>
          <w:szCs w:val="22"/>
          <w:lang w:val="x-none"/>
        </w:rPr>
        <w:t>e.g., emergency call, public warning</w:t>
      </w:r>
      <w:r w:rsidRPr="00BE2A6F">
        <w:rPr>
          <w:rFonts w:eastAsiaTheme="minorEastAsia"/>
          <w:b/>
          <w:bCs/>
          <w:color w:val="000000"/>
          <w:sz w:val="22"/>
          <w:szCs w:val="22"/>
          <w:lang w:val="x-none"/>
        </w:rPr>
        <w:t xml:space="preserve">. </w:t>
      </w:r>
      <w:r>
        <w:rPr>
          <w:rFonts w:eastAsiaTheme="minorEastAsia"/>
          <w:b/>
          <w:bCs/>
          <w:color w:val="000000"/>
          <w:sz w:val="22"/>
          <w:szCs w:val="22"/>
          <w:lang w:val="x-none"/>
        </w:rPr>
        <w:t>R</w:t>
      </w:r>
      <w:r w:rsidRPr="00B97991">
        <w:rPr>
          <w:rFonts w:eastAsiaTheme="minorEastAsia"/>
          <w:b/>
          <w:bCs/>
          <w:color w:val="000000"/>
          <w:sz w:val="22"/>
          <w:szCs w:val="22"/>
          <w:lang w:val="x-none"/>
        </w:rPr>
        <w:t>egulatory requirements in Rel-16 NR positioning can be taken as baseline for the initial step</w:t>
      </w:r>
      <w:r w:rsidR="00A801B5">
        <w:rPr>
          <w:rFonts w:eastAsiaTheme="minorEastAsia"/>
          <w:b/>
          <w:bCs/>
          <w:color w:val="000000"/>
          <w:sz w:val="22"/>
          <w:szCs w:val="22"/>
          <w:lang w:val="x-none"/>
        </w:rPr>
        <w:t>.</w:t>
      </w:r>
    </w:p>
    <w:p w14:paraId="1CEE004F" w14:textId="08588740" w:rsidR="00942BD3" w:rsidRDefault="00BA6BF8" w:rsidP="00646EDF">
      <w:pPr>
        <w:pStyle w:val="1"/>
        <w:numPr>
          <w:ilvl w:val="0"/>
          <w:numId w:val="0"/>
        </w:numPr>
        <w:spacing w:after="120"/>
        <w:jc w:val="both"/>
        <w:rPr>
          <w:rFonts w:ascii="Times New Roman" w:hAnsi="Times New Roman"/>
          <w:szCs w:val="22"/>
          <w:lang w:val="en-US"/>
        </w:rPr>
      </w:pPr>
      <w:r>
        <w:rPr>
          <w:rFonts w:ascii="Times New Roman" w:hAnsi="Times New Roman"/>
          <w:szCs w:val="22"/>
          <w:lang w:val="en-US"/>
        </w:rPr>
        <w:t xml:space="preserve">4. </w:t>
      </w:r>
      <w:r w:rsidR="00942BD3" w:rsidRPr="00646EDF">
        <w:rPr>
          <w:rFonts w:ascii="Times New Roman" w:hAnsi="Times New Roman"/>
          <w:szCs w:val="22"/>
          <w:lang w:val="en-US"/>
        </w:rPr>
        <w:t>References</w:t>
      </w:r>
    </w:p>
    <w:p w14:paraId="49F013FC" w14:textId="41F28987" w:rsidR="006C1A74" w:rsidRDefault="004F7D95" w:rsidP="00167627">
      <w:p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115C63">
        <w:rPr>
          <w:rFonts w:eastAsia="SimSun"/>
          <w:sz w:val="22"/>
          <w:szCs w:val="20"/>
          <w:lang w:val="en-GB" w:eastAsia="zh-CN"/>
        </w:rPr>
        <w:t>[</w:t>
      </w:r>
      <w:r w:rsidR="00433825">
        <w:rPr>
          <w:rFonts w:eastAsia="SimSun"/>
          <w:sz w:val="22"/>
          <w:szCs w:val="20"/>
          <w:lang w:val="en-GB" w:eastAsia="zh-CN"/>
        </w:rPr>
        <w:t>1</w:t>
      </w:r>
      <w:r w:rsidRPr="00115C63">
        <w:rPr>
          <w:rFonts w:eastAsia="SimSun"/>
          <w:sz w:val="22"/>
          <w:szCs w:val="20"/>
          <w:lang w:val="en-GB" w:eastAsia="zh-CN"/>
        </w:rPr>
        <w:t xml:space="preserve">] </w:t>
      </w:r>
      <w:r w:rsidR="00987C3D">
        <w:rPr>
          <w:rFonts w:eastAsia="SimSun"/>
          <w:sz w:val="22"/>
          <w:szCs w:val="20"/>
          <w:lang w:val="en-GB" w:eastAsia="zh-CN"/>
        </w:rPr>
        <w:t xml:space="preserve">RP-213690, </w:t>
      </w:r>
      <w:r w:rsidR="006B5D92" w:rsidRPr="006B5D92">
        <w:rPr>
          <w:rFonts w:eastAsia="SimSun"/>
          <w:sz w:val="22"/>
          <w:szCs w:val="20"/>
          <w:lang w:val="en-GB" w:eastAsia="zh-CN"/>
        </w:rPr>
        <w:t>RAN Vice-Chair (AT&amp;T), Thales</w:t>
      </w:r>
      <w:r w:rsidR="006B5D92">
        <w:rPr>
          <w:rFonts w:eastAsia="SimSun"/>
          <w:sz w:val="22"/>
          <w:szCs w:val="20"/>
          <w:lang w:val="en-GB" w:eastAsia="zh-CN"/>
        </w:rPr>
        <w:t xml:space="preserve">, </w:t>
      </w:r>
      <w:r w:rsidR="00987C3D">
        <w:rPr>
          <w:rFonts w:eastAsia="SimSun"/>
          <w:sz w:val="22"/>
          <w:szCs w:val="20"/>
          <w:lang w:val="en-GB" w:eastAsia="zh-CN"/>
        </w:rPr>
        <w:t>“New WI: NR NTN (Non-Terrestrial Networks) enhancements”</w:t>
      </w:r>
    </w:p>
    <w:p w14:paraId="1092CD99" w14:textId="09AC43D9" w:rsidR="00167627" w:rsidRPr="00167627" w:rsidRDefault="00167627" w:rsidP="00167627">
      <w:p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>
        <w:rPr>
          <w:rFonts w:eastAsia="SimSun" w:hint="eastAsia"/>
          <w:sz w:val="22"/>
          <w:szCs w:val="20"/>
          <w:lang w:val="en-GB" w:eastAsia="zh-CN"/>
        </w:rPr>
        <w:t>[</w:t>
      </w:r>
      <w:r>
        <w:rPr>
          <w:rFonts w:eastAsia="SimSun"/>
          <w:sz w:val="22"/>
          <w:szCs w:val="20"/>
          <w:lang w:val="en-GB" w:eastAsia="zh-CN"/>
        </w:rPr>
        <w:t>2] RP</w:t>
      </w:r>
      <w:r w:rsidR="008236AA">
        <w:rPr>
          <w:rFonts w:eastAsia="SimSun"/>
          <w:sz w:val="22"/>
          <w:szCs w:val="20"/>
          <w:lang w:val="en-GB" w:eastAsia="zh-CN"/>
        </w:rPr>
        <w:t xml:space="preserve">-213680, </w:t>
      </w:r>
      <w:r w:rsidR="008236AA" w:rsidRPr="008236AA">
        <w:rPr>
          <w:rFonts w:eastAsia="SimSun"/>
          <w:sz w:val="22"/>
          <w:szCs w:val="20"/>
          <w:lang w:val="en-GB" w:eastAsia="zh-CN"/>
        </w:rPr>
        <w:t>Moderator's summary of discussion [94e-17-R18-NTN-NR]</w:t>
      </w:r>
    </w:p>
    <w:sectPr w:rsidR="00167627" w:rsidRPr="00167627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4628C" w14:textId="77777777" w:rsidR="00D013E2" w:rsidRDefault="00D013E2">
      <w:r>
        <w:separator/>
      </w:r>
    </w:p>
  </w:endnote>
  <w:endnote w:type="continuationSeparator" w:id="0">
    <w:p w14:paraId="00A60570" w14:textId="77777777" w:rsidR="00D013E2" w:rsidRDefault="00D0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3CD7" w14:textId="77777777" w:rsidR="00D013E2" w:rsidRDefault="00D013E2">
      <w:r>
        <w:separator/>
      </w:r>
    </w:p>
  </w:footnote>
  <w:footnote w:type="continuationSeparator" w:id="0">
    <w:p w14:paraId="4EEE578D" w14:textId="77777777" w:rsidR="00D013E2" w:rsidRDefault="00D01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9519F"/>
    <w:multiLevelType w:val="hybridMultilevel"/>
    <w:tmpl w:val="6A84A28A"/>
    <w:lvl w:ilvl="0" w:tplc="F62477D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C41EE8"/>
    <w:multiLevelType w:val="hybridMultilevel"/>
    <w:tmpl w:val="B0625484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FF81930">
      <w:start w:val="1"/>
      <w:numFmt w:val="bullet"/>
      <w:lvlText w:val="­"/>
      <w:lvlJc w:val="left"/>
      <w:pPr>
        <w:ind w:left="126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A97C43"/>
    <w:multiLevelType w:val="hybridMultilevel"/>
    <w:tmpl w:val="F306F3AE"/>
    <w:lvl w:ilvl="0" w:tplc="08090001">
      <w:start w:val="1"/>
      <w:numFmt w:val="bullet"/>
      <w:lvlText w:val=""/>
      <w:lvlJc w:val="left"/>
      <w:pPr>
        <w:ind w:left="331" w:hanging="420"/>
      </w:pPr>
      <w:rPr>
        <w:rFonts w:ascii="Symbol" w:hAnsi="Symbol" w:hint="default"/>
      </w:rPr>
    </w:lvl>
    <w:lvl w:ilvl="1" w:tplc="8AE4EE42">
      <w:start w:val="1"/>
      <w:numFmt w:val="bullet"/>
      <w:lvlText w:val="•"/>
      <w:lvlJc w:val="left"/>
      <w:pPr>
        <w:ind w:left="751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1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1" w:hanging="420"/>
      </w:pPr>
      <w:rPr>
        <w:rFonts w:ascii="Wingdings" w:hAnsi="Wingdings" w:hint="default"/>
      </w:rPr>
    </w:lvl>
  </w:abstractNum>
  <w:abstractNum w:abstractNumId="6" w15:restartNumberingAfterBreak="0">
    <w:nsid w:val="1EEA3A57"/>
    <w:multiLevelType w:val="hybridMultilevel"/>
    <w:tmpl w:val="C464AE8E"/>
    <w:lvl w:ilvl="0" w:tplc="20BE63E6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E05F2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80D02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4F7D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60F6DA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ACAB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6C822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6987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2927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E27705"/>
    <w:multiLevelType w:val="hybridMultilevel"/>
    <w:tmpl w:val="2432E3FA"/>
    <w:lvl w:ilvl="0" w:tplc="10DAE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B248E5"/>
    <w:multiLevelType w:val="hybridMultilevel"/>
    <w:tmpl w:val="92CADF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052E62"/>
    <w:multiLevelType w:val="hybridMultilevel"/>
    <w:tmpl w:val="6A1AFA3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9D80BE9"/>
    <w:multiLevelType w:val="hybridMultilevel"/>
    <w:tmpl w:val="17186ACC"/>
    <w:lvl w:ilvl="0" w:tplc="CFF22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D9841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441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A3CE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F946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9705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D486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1E2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642C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2" w15:restartNumberingAfterBreak="0">
    <w:nsid w:val="618E475F"/>
    <w:multiLevelType w:val="hybridMultilevel"/>
    <w:tmpl w:val="82603F30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503EA2"/>
    <w:multiLevelType w:val="hybridMultilevel"/>
    <w:tmpl w:val="F5A45320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EA7C6C"/>
    <w:multiLevelType w:val="hybridMultilevel"/>
    <w:tmpl w:val="014E47DC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B5B85"/>
    <w:multiLevelType w:val="hybridMultilevel"/>
    <w:tmpl w:val="91B201EE"/>
    <w:lvl w:ilvl="0" w:tplc="04090003">
      <w:start w:val="1"/>
      <w:numFmt w:val="bullet"/>
      <w:lvlText w:val=""/>
      <w:lvlJc w:val="left"/>
      <w:pPr>
        <w:ind w:left="331" w:hanging="420"/>
      </w:pPr>
      <w:rPr>
        <w:rFonts w:ascii="Wingdings" w:hAnsi="Wingdings" w:hint="default"/>
      </w:rPr>
    </w:lvl>
    <w:lvl w:ilvl="1" w:tplc="8AE4EE42">
      <w:start w:val="1"/>
      <w:numFmt w:val="bullet"/>
      <w:lvlText w:val="•"/>
      <w:lvlJc w:val="left"/>
      <w:pPr>
        <w:ind w:left="751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1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1" w:hanging="420"/>
      </w:pPr>
      <w:rPr>
        <w:rFonts w:ascii="Wingdings" w:hAnsi="Wingdings" w:hint="default"/>
      </w:rPr>
    </w:lvl>
  </w:abstractNum>
  <w:abstractNum w:abstractNumId="18" w15:restartNumberingAfterBreak="0">
    <w:nsid w:val="7EAF5356"/>
    <w:multiLevelType w:val="hybridMultilevel"/>
    <w:tmpl w:val="85F449C8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14"/>
  </w:num>
  <w:num w:numId="7">
    <w:abstractNumId w:val="13"/>
  </w:num>
  <w:num w:numId="8">
    <w:abstractNumId w:val="4"/>
  </w:num>
  <w:num w:numId="9">
    <w:abstractNumId w:val="7"/>
  </w:num>
  <w:num w:numId="10">
    <w:abstractNumId w:val="17"/>
  </w:num>
  <w:num w:numId="11">
    <w:abstractNumId w:val="8"/>
  </w:num>
  <w:num w:numId="12">
    <w:abstractNumId w:val="12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6"/>
  </w:num>
  <w:num w:numId="15">
    <w:abstractNumId w:val="3"/>
  </w:num>
  <w:num w:numId="16">
    <w:abstractNumId w:val="11"/>
  </w:num>
  <w:num w:numId="17">
    <w:abstractNumId w:val="18"/>
  </w:num>
  <w:num w:numId="18">
    <w:abstractNumId w:val="9"/>
  </w:num>
  <w:num w:numId="1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33C8"/>
    <w:rsid w:val="00003506"/>
    <w:rsid w:val="000038D3"/>
    <w:rsid w:val="0000392D"/>
    <w:rsid w:val="00003960"/>
    <w:rsid w:val="00003A20"/>
    <w:rsid w:val="00003B46"/>
    <w:rsid w:val="000043BF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1656"/>
    <w:rsid w:val="0002173F"/>
    <w:rsid w:val="000218E4"/>
    <w:rsid w:val="00021C04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4B60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0A4"/>
    <w:rsid w:val="0006557C"/>
    <w:rsid w:val="000669B1"/>
    <w:rsid w:val="00066EAA"/>
    <w:rsid w:val="00066ECE"/>
    <w:rsid w:val="0006795B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6C1D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1157"/>
    <w:rsid w:val="000811F0"/>
    <w:rsid w:val="00081435"/>
    <w:rsid w:val="000820A2"/>
    <w:rsid w:val="000821FD"/>
    <w:rsid w:val="000822B2"/>
    <w:rsid w:val="00082929"/>
    <w:rsid w:val="00083899"/>
    <w:rsid w:val="00083A58"/>
    <w:rsid w:val="00084939"/>
    <w:rsid w:val="00084CF1"/>
    <w:rsid w:val="00085E46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4D4D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C0F"/>
    <w:rsid w:val="000A0E63"/>
    <w:rsid w:val="000A11DE"/>
    <w:rsid w:val="000A172C"/>
    <w:rsid w:val="000A203C"/>
    <w:rsid w:val="000A24FF"/>
    <w:rsid w:val="000A27DC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AD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19F9"/>
    <w:rsid w:val="000F2893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1E21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903"/>
    <w:rsid w:val="00106CB3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4C2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129A"/>
    <w:rsid w:val="0013168F"/>
    <w:rsid w:val="00131F6C"/>
    <w:rsid w:val="001324E6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4B9E"/>
    <w:rsid w:val="00165791"/>
    <w:rsid w:val="00165956"/>
    <w:rsid w:val="001659C9"/>
    <w:rsid w:val="00165C7E"/>
    <w:rsid w:val="00165F2C"/>
    <w:rsid w:val="00165FD8"/>
    <w:rsid w:val="00166087"/>
    <w:rsid w:val="001665E6"/>
    <w:rsid w:val="0016676A"/>
    <w:rsid w:val="00166C7F"/>
    <w:rsid w:val="00166FEE"/>
    <w:rsid w:val="00167627"/>
    <w:rsid w:val="00167EA4"/>
    <w:rsid w:val="00167F65"/>
    <w:rsid w:val="001701BE"/>
    <w:rsid w:val="00170246"/>
    <w:rsid w:val="00170382"/>
    <w:rsid w:val="00170DCF"/>
    <w:rsid w:val="00170F6C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913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2849"/>
    <w:rsid w:val="00192C23"/>
    <w:rsid w:val="00192E35"/>
    <w:rsid w:val="001931CB"/>
    <w:rsid w:val="001937AF"/>
    <w:rsid w:val="001937D7"/>
    <w:rsid w:val="0019381D"/>
    <w:rsid w:val="001939A5"/>
    <w:rsid w:val="001939BE"/>
    <w:rsid w:val="00193F03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3FE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6B8"/>
    <w:rsid w:val="00211896"/>
    <w:rsid w:val="00211B0F"/>
    <w:rsid w:val="00212987"/>
    <w:rsid w:val="0021310C"/>
    <w:rsid w:val="00213393"/>
    <w:rsid w:val="002133AF"/>
    <w:rsid w:val="00213BFE"/>
    <w:rsid w:val="00213C3E"/>
    <w:rsid w:val="00213E2D"/>
    <w:rsid w:val="002149A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3062"/>
    <w:rsid w:val="002340D6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824"/>
    <w:rsid w:val="00263933"/>
    <w:rsid w:val="00263CA6"/>
    <w:rsid w:val="00263D3E"/>
    <w:rsid w:val="00264229"/>
    <w:rsid w:val="00264810"/>
    <w:rsid w:val="0026582B"/>
    <w:rsid w:val="0026659A"/>
    <w:rsid w:val="00266712"/>
    <w:rsid w:val="00266B4D"/>
    <w:rsid w:val="002677C0"/>
    <w:rsid w:val="00270034"/>
    <w:rsid w:val="00270A14"/>
    <w:rsid w:val="00270D42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249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30F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35D"/>
    <w:rsid w:val="0029157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78C"/>
    <w:rsid w:val="00295E93"/>
    <w:rsid w:val="002965DA"/>
    <w:rsid w:val="0029693F"/>
    <w:rsid w:val="0029705F"/>
    <w:rsid w:val="00297482"/>
    <w:rsid w:val="0029796A"/>
    <w:rsid w:val="00297BF5"/>
    <w:rsid w:val="00297E3C"/>
    <w:rsid w:val="002A049A"/>
    <w:rsid w:val="002A06D0"/>
    <w:rsid w:val="002A08A8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1F5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3022"/>
    <w:rsid w:val="002D32E0"/>
    <w:rsid w:val="002D3319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7902"/>
    <w:rsid w:val="002F7E5A"/>
    <w:rsid w:val="0030027E"/>
    <w:rsid w:val="00300746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4C8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B7"/>
    <w:rsid w:val="003101CC"/>
    <w:rsid w:val="00310237"/>
    <w:rsid w:val="00310742"/>
    <w:rsid w:val="00311EEE"/>
    <w:rsid w:val="00312165"/>
    <w:rsid w:val="00312409"/>
    <w:rsid w:val="0031251C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012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2BF"/>
    <w:rsid w:val="003553C9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5CE"/>
    <w:rsid w:val="003736EE"/>
    <w:rsid w:val="0037377A"/>
    <w:rsid w:val="00373858"/>
    <w:rsid w:val="00373867"/>
    <w:rsid w:val="0037396F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862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4AAD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97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DD5"/>
    <w:rsid w:val="00400F44"/>
    <w:rsid w:val="00401537"/>
    <w:rsid w:val="004015F1"/>
    <w:rsid w:val="00401E0F"/>
    <w:rsid w:val="00402675"/>
    <w:rsid w:val="00402D8D"/>
    <w:rsid w:val="00402FB6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7E9"/>
    <w:rsid w:val="00415E38"/>
    <w:rsid w:val="004164FC"/>
    <w:rsid w:val="004165B5"/>
    <w:rsid w:val="00416AF4"/>
    <w:rsid w:val="00416B4E"/>
    <w:rsid w:val="00416CAF"/>
    <w:rsid w:val="00417284"/>
    <w:rsid w:val="0042009B"/>
    <w:rsid w:val="00420131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1D5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2F08"/>
    <w:rsid w:val="004432B5"/>
    <w:rsid w:val="004439FF"/>
    <w:rsid w:val="00444022"/>
    <w:rsid w:val="004440E0"/>
    <w:rsid w:val="00444E82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51B9"/>
    <w:rsid w:val="00475C58"/>
    <w:rsid w:val="00475E64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C1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30A1"/>
    <w:rsid w:val="004932A1"/>
    <w:rsid w:val="00493452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50D"/>
    <w:rsid w:val="0049574A"/>
    <w:rsid w:val="00495C7F"/>
    <w:rsid w:val="00495D96"/>
    <w:rsid w:val="00495F23"/>
    <w:rsid w:val="00496028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23C3"/>
    <w:rsid w:val="004A2E9B"/>
    <w:rsid w:val="004A3C9D"/>
    <w:rsid w:val="004A459C"/>
    <w:rsid w:val="004A50D2"/>
    <w:rsid w:val="004A5495"/>
    <w:rsid w:val="004A5C4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27AF"/>
    <w:rsid w:val="004B27F2"/>
    <w:rsid w:val="004B2DCC"/>
    <w:rsid w:val="004B31F7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AA4"/>
    <w:rsid w:val="004C0B41"/>
    <w:rsid w:val="004C0B73"/>
    <w:rsid w:val="004C0E70"/>
    <w:rsid w:val="004C0FA3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CBA"/>
    <w:rsid w:val="004D5EE7"/>
    <w:rsid w:val="004D5FF9"/>
    <w:rsid w:val="004D6591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8BB"/>
    <w:rsid w:val="004E499E"/>
    <w:rsid w:val="004E4D6D"/>
    <w:rsid w:val="004E4FE8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500016"/>
    <w:rsid w:val="0050027B"/>
    <w:rsid w:val="0050052F"/>
    <w:rsid w:val="0050073B"/>
    <w:rsid w:val="00501828"/>
    <w:rsid w:val="00501A1A"/>
    <w:rsid w:val="005020B7"/>
    <w:rsid w:val="00502212"/>
    <w:rsid w:val="00502763"/>
    <w:rsid w:val="00502774"/>
    <w:rsid w:val="005028C4"/>
    <w:rsid w:val="00502A22"/>
    <w:rsid w:val="005035EC"/>
    <w:rsid w:val="0050462D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68A8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475"/>
    <w:rsid w:val="00534931"/>
    <w:rsid w:val="00534F57"/>
    <w:rsid w:val="005361AF"/>
    <w:rsid w:val="0053653B"/>
    <w:rsid w:val="00536768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D1"/>
    <w:rsid w:val="00556F10"/>
    <w:rsid w:val="00556F81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6DF"/>
    <w:rsid w:val="005734F9"/>
    <w:rsid w:val="005735FA"/>
    <w:rsid w:val="0057372D"/>
    <w:rsid w:val="0057438F"/>
    <w:rsid w:val="00574E44"/>
    <w:rsid w:val="00574F4D"/>
    <w:rsid w:val="00575AD8"/>
    <w:rsid w:val="00575BFD"/>
    <w:rsid w:val="00576285"/>
    <w:rsid w:val="00576479"/>
    <w:rsid w:val="005767A5"/>
    <w:rsid w:val="00576D59"/>
    <w:rsid w:val="00577AEC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47B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4D2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407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34C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6C8F"/>
    <w:rsid w:val="0068787A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3989"/>
    <w:rsid w:val="006B4C76"/>
    <w:rsid w:val="006B4D4D"/>
    <w:rsid w:val="006B53D0"/>
    <w:rsid w:val="006B555C"/>
    <w:rsid w:val="006B5590"/>
    <w:rsid w:val="006B5812"/>
    <w:rsid w:val="006B5D92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C23"/>
    <w:rsid w:val="006C2E81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2A2"/>
    <w:rsid w:val="006F39ED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B46"/>
    <w:rsid w:val="00724C94"/>
    <w:rsid w:val="00724F75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526"/>
    <w:rsid w:val="00754E97"/>
    <w:rsid w:val="007555E4"/>
    <w:rsid w:val="0075564C"/>
    <w:rsid w:val="00755A61"/>
    <w:rsid w:val="00755EAB"/>
    <w:rsid w:val="00755EFA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AF9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3FEC"/>
    <w:rsid w:val="00764B84"/>
    <w:rsid w:val="00764CC1"/>
    <w:rsid w:val="00764FAD"/>
    <w:rsid w:val="00765076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C6"/>
    <w:rsid w:val="007965EA"/>
    <w:rsid w:val="00796BAE"/>
    <w:rsid w:val="00796C68"/>
    <w:rsid w:val="007973B2"/>
    <w:rsid w:val="0079757B"/>
    <w:rsid w:val="00797A5D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54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E22"/>
    <w:rsid w:val="007C1E51"/>
    <w:rsid w:val="007C20C6"/>
    <w:rsid w:val="007C20E8"/>
    <w:rsid w:val="007C2104"/>
    <w:rsid w:val="007C22AE"/>
    <w:rsid w:val="007C30B9"/>
    <w:rsid w:val="007C3441"/>
    <w:rsid w:val="007C373B"/>
    <w:rsid w:val="007C3A50"/>
    <w:rsid w:val="007C3CA9"/>
    <w:rsid w:val="007C4AD1"/>
    <w:rsid w:val="007C5886"/>
    <w:rsid w:val="007C5CB3"/>
    <w:rsid w:val="007C6436"/>
    <w:rsid w:val="007C675F"/>
    <w:rsid w:val="007C6881"/>
    <w:rsid w:val="007C78FF"/>
    <w:rsid w:val="007D0177"/>
    <w:rsid w:val="007D0A12"/>
    <w:rsid w:val="007D0DC4"/>
    <w:rsid w:val="007D0F4C"/>
    <w:rsid w:val="007D1380"/>
    <w:rsid w:val="007D1C6D"/>
    <w:rsid w:val="007D2811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12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60C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3BD"/>
    <w:rsid w:val="00801429"/>
    <w:rsid w:val="00801973"/>
    <w:rsid w:val="00801B33"/>
    <w:rsid w:val="00801CC5"/>
    <w:rsid w:val="00801DE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28D"/>
    <w:rsid w:val="00804DD3"/>
    <w:rsid w:val="0080526E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C3"/>
    <w:rsid w:val="00813D6F"/>
    <w:rsid w:val="00814238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6AA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5E82"/>
    <w:rsid w:val="008368D8"/>
    <w:rsid w:val="00837650"/>
    <w:rsid w:val="00837942"/>
    <w:rsid w:val="00837B70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36EF"/>
    <w:rsid w:val="00843858"/>
    <w:rsid w:val="008440DC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0F2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0A06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CF9"/>
    <w:rsid w:val="008943BB"/>
    <w:rsid w:val="0089542A"/>
    <w:rsid w:val="0089589D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130D"/>
    <w:rsid w:val="008A15CE"/>
    <w:rsid w:val="008A16F0"/>
    <w:rsid w:val="008A1931"/>
    <w:rsid w:val="008A2523"/>
    <w:rsid w:val="008A284D"/>
    <w:rsid w:val="008A32DF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5105"/>
    <w:rsid w:val="008E5292"/>
    <w:rsid w:val="008E54DB"/>
    <w:rsid w:val="008E5AA7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4167"/>
    <w:rsid w:val="00904241"/>
    <w:rsid w:val="00904A88"/>
    <w:rsid w:val="00904EFE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2F2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B15"/>
    <w:rsid w:val="00920CE0"/>
    <w:rsid w:val="0092118D"/>
    <w:rsid w:val="00921A96"/>
    <w:rsid w:val="00921BA3"/>
    <w:rsid w:val="00921CBD"/>
    <w:rsid w:val="009221AC"/>
    <w:rsid w:val="00922292"/>
    <w:rsid w:val="009224C4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46ED"/>
    <w:rsid w:val="0093472A"/>
    <w:rsid w:val="009347C0"/>
    <w:rsid w:val="00934A19"/>
    <w:rsid w:val="00934A32"/>
    <w:rsid w:val="00934D51"/>
    <w:rsid w:val="009355B3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496D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40C7"/>
    <w:rsid w:val="00964781"/>
    <w:rsid w:val="00965545"/>
    <w:rsid w:val="00965F40"/>
    <w:rsid w:val="009661D8"/>
    <w:rsid w:val="009661FE"/>
    <w:rsid w:val="00966357"/>
    <w:rsid w:val="00966E54"/>
    <w:rsid w:val="00967486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4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C3D"/>
    <w:rsid w:val="00987DA2"/>
    <w:rsid w:val="00990013"/>
    <w:rsid w:val="009900B3"/>
    <w:rsid w:val="009907D9"/>
    <w:rsid w:val="00990825"/>
    <w:rsid w:val="0099107C"/>
    <w:rsid w:val="0099380A"/>
    <w:rsid w:val="00994B2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B8"/>
    <w:rsid w:val="009A43FD"/>
    <w:rsid w:val="009A448F"/>
    <w:rsid w:val="009A4EA0"/>
    <w:rsid w:val="009A551A"/>
    <w:rsid w:val="009A56C6"/>
    <w:rsid w:val="009A5C53"/>
    <w:rsid w:val="009A5FE9"/>
    <w:rsid w:val="009A6126"/>
    <w:rsid w:val="009A65C1"/>
    <w:rsid w:val="009A6F12"/>
    <w:rsid w:val="009A70A3"/>
    <w:rsid w:val="009A720D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71E"/>
    <w:rsid w:val="009B7B46"/>
    <w:rsid w:val="009C03B8"/>
    <w:rsid w:val="009C0892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CFD"/>
    <w:rsid w:val="009D3E55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7E7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129F"/>
    <w:rsid w:val="009F1436"/>
    <w:rsid w:val="009F17A8"/>
    <w:rsid w:val="009F1E68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459"/>
    <w:rsid w:val="00A133D2"/>
    <w:rsid w:val="00A138DD"/>
    <w:rsid w:val="00A13AAE"/>
    <w:rsid w:val="00A13CF7"/>
    <w:rsid w:val="00A1458B"/>
    <w:rsid w:val="00A147D9"/>
    <w:rsid w:val="00A14D9C"/>
    <w:rsid w:val="00A15121"/>
    <w:rsid w:val="00A161A4"/>
    <w:rsid w:val="00A1748F"/>
    <w:rsid w:val="00A17614"/>
    <w:rsid w:val="00A1788B"/>
    <w:rsid w:val="00A20142"/>
    <w:rsid w:val="00A202F5"/>
    <w:rsid w:val="00A20388"/>
    <w:rsid w:val="00A2084A"/>
    <w:rsid w:val="00A21365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5FA2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330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2360"/>
    <w:rsid w:val="00A52828"/>
    <w:rsid w:val="00A52F0E"/>
    <w:rsid w:val="00A53079"/>
    <w:rsid w:val="00A530F2"/>
    <w:rsid w:val="00A53D41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3B60"/>
    <w:rsid w:val="00A74280"/>
    <w:rsid w:val="00A75679"/>
    <w:rsid w:val="00A7578B"/>
    <w:rsid w:val="00A75B77"/>
    <w:rsid w:val="00A76568"/>
    <w:rsid w:val="00A76690"/>
    <w:rsid w:val="00A76CEE"/>
    <w:rsid w:val="00A77D7D"/>
    <w:rsid w:val="00A801B5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AE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5F3"/>
    <w:rsid w:val="00AA4206"/>
    <w:rsid w:val="00AA4C6A"/>
    <w:rsid w:val="00AA4F0F"/>
    <w:rsid w:val="00AA4F7A"/>
    <w:rsid w:val="00AA5532"/>
    <w:rsid w:val="00AA594C"/>
    <w:rsid w:val="00AA599D"/>
    <w:rsid w:val="00AA59AA"/>
    <w:rsid w:val="00AA5C81"/>
    <w:rsid w:val="00AA6119"/>
    <w:rsid w:val="00AA6580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DA4"/>
    <w:rsid w:val="00AB1EAB"/>
    <w:rsid w:val="00AB1F44"/>
    <w:rsid w:val="00AB356A"/>
    <w:rsid w:val="00AB356B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975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0E"/>
    <w:rsid w:val="00AC7062"/>
    <w:rsid w:val="00AC76EE"/>
    <w:rsid w:val="00AC7A94"/>
    <w:rsid w:val="00AC7EAC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E5F"/>
    <w:rsid w:val="00AE2715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2DB0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7C1"/>
    <w:rsid w:val="00B05829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3149"/>
    <w:rsid w:val="00B1319B"/>
    <w:rsid w:val="00B14645"/>
    <w:rsid w:val="00B14904"/>
    <w:rsid w:val="00B151B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5D1B"/>
    <w:rsid w:val="00B2684F"/>
    <w:rsid w:val="00B274D1"/>
    <w:rsid w:val="00B278B8"/>
    <w:rsid w:val="00B27DC7"/>
    <w:rsid w:val="00B30454"/>
    <w:rsid w:val="00B30821"/>
    <w:rsid w:val="00B316F5"/>
    <w:rsid w:val="00B32A66"/>
    <w:rsid w:val="00B331A7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991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BF8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D14"/>
    <w:rsid w:val="00BC2E14"/>
    <w:rsid w:val="00BC35F8"/>
    <w:rsid w:val="00BC3B4C"/>
    <w:rsid w:val="00BC3E76"/>
    <w:rsid w:val="00BC4363"/>
    <w:rsid w:val="00BC44DD"/>
    <w:rsid w:val="00BC4ADE"/>
    <w:rsid w:val="00BC4B97"/>
    <w:rsid w:val="00BC4D45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6BC"/>
    <w:rsid w:val="00BC7E60"/>
    <w:rsid w:val="00BD0075"/>
    <w:rsid w:val="00BD12C2"/>
    <w:rsid w:val="00BD1EB8"/>
    <w:rsid w:val="00BD28B8"/>
    <w:rsid w:val="00BD2A98"/>
    <w:rsid w:val="00BD2B51"/>
    <w:rsid w:val="00BD2E5A"/>
    <w:rsid w:val="00BD2F6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A6F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7F8"/>
    <w:rsid w:val="00BF3C69"/>
    <w:rsid w:val="00BF3CA3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849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B4F"/>
    <w:rsid w:val="00C1241F"/>
    <w:rsid w:val="00C12A9B"/>
    <w:rsid w:val="00C12F08"/>
    <w:rsid w:val="00C138FA"/>
    <w:rsid w:val="00C13E8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9F7"/>
    <w:rsid w:val="00C354FA"/>
    <w:rsid w:val="00C35C41"/>
    <w:rsid w:val="00C35CC9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4F9B"/>
    <w:rsid w:val="00C45042"/>
    <w:rsid w:val="00C451DC"/>
    <w:rsid w:val="00C45AFF"/>
    <w:rsid w:val="00C4607A"/>
    <w:rsid w:val="00C46B66"/>
    <w:rsid w:val="00C471E4"/>
    <w:rsid w:val="00C479AB"/>
    <w:rsid w:val="00C47AD2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097E"/>
    <w:rsid w:val="00C7146E"/>
    <w:rsid w:val="00C7157A"/>
    <w:rsid w:val="00C72D72"/>
    <w:rsid w:val="00C731B9"/>
    <w:rsid w:val="00C73589"/>
    <w:rsid w:val="00C73723"/>
    <w:rsid w:val="00C7386B"/>
    <w:rsid w:val="00C73FEB"/>
    <w:rsid w:val="00C74770"/>
    <w:rsid w:val="00C748EA"/>
    <w:rsid w:val="00C74A48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6DD"/>
    <w:rsid w:val="00C82995"/>
    <w:rsid w:val="00C83234"/>
    <w:rsid w:val="00C833C1"/>
    <w:rsid w:val="00C83EA4"/>
    <w:rsid w:val="00C83F81"/>
    <w:rsid w:val="00C84AF4"/>
    <w:rsid w:val="00C85275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2FC0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25F"/>
    <w:rsid w:val="00CB5B8E"/>
    <w:rsid w:val="00CB650A"/>
    <w:rsid w:val="00CB6DFA"/>
    <w:rsid w:val="00CB6E02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EB7"/>
    <w:rsid w:val="00CE5EC7"/>
    <w:rsid w:val="00CE6349"/>
    <w:rsid w:val="00CE690C"/>
    <w:rsid w:val="00CE6D47"/>
    <w:rsid w:val="00CE6D4E"/>
    <w:rsid w:val="00CE7232"/>
    <w:rsid w:val="00CE7803"/>
    <w:rsid w:val="00CE7FDC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7B8"/>
    <w:rsid w:val="00CF5E14"/>
    <w:rsid w:val="00CF5F0D"/>
    <w:rsid w:val="00CF6EDF"/>
    <w:rsid w:val="00CF7044"/>
    <w:rsid w:val="00CF769B"/>
    <w:rsid w:val="00CF7D7C"/>
    <w:rsid w:val="00D00F1A"/>
    <w:rsid w:val="00D012FA"/>
    <w:rsid w:val="00D013E2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3659"/>
    <w:rsid w:val="00D13B3F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6D4"/>
    <w:rsid w:val="00D35919"/>
    <w:rsid w:val="00D35FA9"/>
    <w:rsid w:val="00D37D6C"/>
    <w:rsid w:val="00D4084A"/>
    <w:rsid w:val="00D40A2A"/>
    <w:rsid w:val="00D40D2F"/>
    <w:rsid w:val="00D40E6D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BB2"/>
    <w:rsid w:val="00D44F4C"/>
    <w:rsid w:val="00D45726"/>
    <w:rsid w:val="00D467B9"/>
    <w:rsid w:val="00D46F79"/>
    <w:rsid w:val="00D47834"/>
    <w:rsid w:val="00D47994"/>
    <w:rsid w:val="00D504F3"/>
    <w:rsid w:val="00D50A99"/>
    <w:rsid w:val="00D50C2E"/>
    <w:rsid w:val="00D516B6"/>
    <w:rsid w:val="00D51B57"/>
    <w:rsid w:val="00D52124"/>
    <w:rsid w:val="00D52B1B"/>
    <w:rsid w:val="00D52BE0"/>
    <w:rsid w:val="00D52D93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08F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50D"/>
    <w:rsid w:val="00D9465D"/>
    <w:rsid w:val="00D94A31"/>
    <w:rsid w:val="00D953BC"/>
    <w:rsid w:val="00D957F9"/>
    <w:rsid w:val="00D96129"/>
    <w:rsid w:val="00D961D2"/>
    <w:rsid w:val="00D96307"/>
    <w:rsid w:val="00D967F2"/>
    <w:rsid w:val="00D96E55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AEA"/>
    <w:rsid w:val="00DA2CF7"/>
    <w:rsid w:val="00DA3AA7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355A"/>
    <w:rsid w:val="00DB3622"/>
    <w:rsid w:val="00DB372D"/>
    <w:rsid w:val="00DB3E12"/>
    <w:rsid w:val="00DB4261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A42"/>
    <w:rsid w:val="00DC0076"/>
    <w:rsid w:val="00DC0111"/>
    <w:rsid w:val="00DC0208"/>
    <w:rsid w:val="00DC054C"/>
    <w:rsid w:val="00DC08B4"/>
    <w:rsid w:val="00DC13BE"/>
    <w:rsid w:val="00DC14C8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106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205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51F"/>
    <w:rsid w:val="00E1659C"/>
    <w:rsid w:val="00E1737A"/>
    <w:rsid w:val="00E175D0"/>
    <w:rsid w:val="00E17DDA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479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2BD"/>
    <w:rsid w:val="00E4340C"/>
    <w:rsid w:val="00E43588"/>
    <w:rsid w:val="00E4497E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88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958"/>
    <w:rsid w:val="00EA0A2C"/>
    <w:rsid w:val="00EA192D"/>
    <w:rsid w:val="00EA1ADE"/>
    <w:rsid w:val="00EA2003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922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E8A"/>
    <w:rsid w:val="00ED7BE3"/>
    <w:rsid w:val="00ED7EC4"/>
    <w:rsid w:val="00EE014C"/>
    <w:rsid w:val="00EE0E8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B3F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A3"/>
    <w:rsid w:val="00EF5AE8"/>
    <w:rsid w:val="00EF5CF2"/>
    <w:rsid w:val="00EF65BF"/>
    <w:rsid w:val="00EF6B0A"/>
    <w:rsid w:val="00EF714B"/>
    <w:rsid w:val="00F00245"/>
    <w:rsid w:val="00F007DC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50DA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271"/>
    <w:rsid w:val="00F2155D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29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B99"/>
    <w:rsid w:val="00F35F9E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8BD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6004E"/>
    <w:rsid w:val="00F60211"/>
    <w:rsid w:val="00F6086E"/>
    <w:rsid w:val="00F60888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7A4"/>
    <w:rsid w:val="00F67DA8"/>
    <w:rsid w:val="00F67E2A"/>
    <w:rsid w:val="00F70130"/>
    <w:rsid w:val="00F701F3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5DED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55CE"/>
    <w:rsid w:val="00F85698"/>
    <w:rsid w:val="00F85AD1"/>
    <w:rsid w:val="00F85B41"/>
    <w:rsid w:val="00F8603E"/>
    <w:rsid w:val="00F8617D"/>
    <w:rsid w:val="00F86E98"/>
    <w:rsid w:val="00F8702D"/>
    <w:rsid w:val="00F873FC"/>
    <w:rsid w:val="00F87B1B"/>
    <w:rsid w:val="00F904DD"/>
    <w:rsid w:val="00F90A3C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632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296F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1201"/>
    <w:rsid w:val="00FC290D"/>
    <w:rsid w:val="00FC2989"/>
    <w:rsid w:val="00FC32B9"/>
    <w:rsid w:val="00FC35E1"/>
    <w:rsid w:val="00FC3DB6"/>
    <w:rsid w:val="00FC3E16"/>
    <w:rsid w:val="00FC41E6"/>
    <w:rsid w:val="00FC4A45"/>
    <w:rsid w:val="00FC4C47"/>
    <w:rsid w:val="00FC4E1F"/>
    <w:rsid w:val="00FC5166"/>
    <w:rsid w:val="00FC537C"/>
    <w:rsid w:val="00FC5BF1"/>
    <w:rsid w:val="00FC60AF"/>
    <w:rsid w:val="00FC62A3"/>
    <w:rsid w:val="00FC63BD"/>
    <w:rsid w:val="00FC6A49"/>
    <w:rsid w:val="00FC77B3"/>
    <w:rsid w:val="00FC7A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166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C2EE7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0"/>
    <w:next w:val="a0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0"/>
    <w:next w:val="a0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link w:val="30"/>
    <w:qFormat/>
    <w:rsid w:val="00942BD3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0"/>
    <w:next w:val="a0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0"/>
    <w:next w:val="a0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0"/>
    <w:next w:val="a0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0"/>
    <w:next w:val="a0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1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1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942BD3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1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1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1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1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"/>
    <w:basedOn w:val="a0"/>
    <w:next w:val="a0"/>
    <w:qFormat/>
    <w:rsid w:val="00942BD3"/>
    <w:pPr>
      <w:spacing w:before="120" w:after="120"/>
    </w:pPr>
    <w:rPr>
      <w:b/>
    </w:rPr>
  </w:style>
  <w:style w:type="paragraph" w:styleId="a7">
    <w:name w:val="footer"/>
    <w:basedOn w:val="a0"/>
    <w:link w:val="a8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8">
    <w:name w:val="フッター (文字)"/>
    <w:basedOn w:val="a1"/>
    <w:link w:val="a7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9">
    <w:name w:val="page number"/>
    <w:basedOn w:val="a1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a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"/>
    <w:basedOn w:val="a0"/>
    <w:link w:val="ab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b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a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c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d">
    <w:name w:val="Body Text"/>
    <w:aliases w:val="bt"/>
    <w:basedOn w:val="a0"/>
    <w:link w:val="ae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e">
    <w:name w:val="本文 (文字)"/>
    <w:aliases w:val="bt (文字)"/>
    <w:basedOn w:val="a1"/>
    <w:link w:val="ad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">
    <w:name w:val="Table Grid"/>
    <w:basedOn w:val="a2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FE6FE0"/>
    <w:rPr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2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3">
    <w:name w:val="annotation reference"/>
    <w:basedOn w:val="a1"/>
    <w:unhideWhenUsed/>
    <w:qFormat/>
    <w:rsid w:val="002D5C53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qFormat/>
    <w:rsid w:val="002D5C53"/>
  </w:style>
  <w:style w:type="character" w:customStyle="1" w:styleId="af5">
    <w:name w:val="コメント文字列 (文字)"/>
    <w:basedOn w:val="a1"/>
    <w:link w:val="af4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D5C53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8">
    <w:name w:val="Hyperlink"/>
    <w:basedOn w:val="a1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0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1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2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0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1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9">
    <w:name w:val="Placeholder Text"/>
    <w:basedOn w:val="a1"/>
    <w:uiPriority w:val="99"/>
    <w:semiHidden/>
    <w:rsid w:val="00BF3C69"/>
    <w:rPr>
      <w:color w:val="808080"/>
    </w:rPr>
  </w:style>
  <w:style w:type="table" w:customStyle="1" w:styleId="34">
    <w:name w:val="网格型3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next w:val="af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0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0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2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0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0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0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0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0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0"/>
    <w:rsid w:val="003B77BC"/>
    <w:pPr>
      <w:spacing w:before="0" w:after="0"/>
    </w:pPr>
    <w:rPr>
      <w:rFonts w:eastAsia="Gulim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吉岡　翔平(yoshioka shohei)</cp:lastModifiedBy>
  <cp:revision>7</cp:revision>
  <dcterms:created xsi:type="dcterms:W3CDTF">2022-03-09T05:40:00Z</dcterms:created>
  <dcterms:modified xsi:type="dcterms:W3CDTF">2022-03-10T08:48:00Z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